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269C6D">
      <w:pPr>
        <w:keepNext w:val="0"/>
        <w:keepLines w:val="0"/>
        <w:pageBreakBefore w:val="0"/>
        <w:kinsoku/>
        <w:wordWrap/>
        <w:overflowPunct/>
        <w:topLinePunct w:val="0"/>
        <w:autoSpaceDE/>
        <w:autoSpaceDN/>
        <w:bidi w:val="0"/>
        <w:adjustRightInd/>
        <w:snapToGrid/>
        <w:spacing w:line="640" w:lineRule="exact"/>
        <w:textAlignment w:val="auto"/>
        <w:rPr>
          <w:rFonts w:hint="eastAsia" w:ascii="仿宋" w:hAnsi="仿宋" w:eastAsia="仿宋" w:cs="仿宋"/>
          <w:color w:val="000000"/>
          <w:kern w:val="0"/>
          <w:sz w:val="32"/>
          <w:szCs w:val="32"/>
          <w:shd w:val="clear" w:color="auto" w:fill="FFFFFF"/>
          <w:lang w:val="en-US" w:eastAsia="zh-CN" w:bidi="ar"/>
        </w:rPr>
      </w:pPr>
      <w:r>
        <w:rPr>
          <w:rFonts w:hint="eastAsia" w:ascii="仿宋" w:hAnsi="仿宋" w:eastAsia="仿宋" w:cs="仿宋"/>
          <w:color w:val="000000"/>
          <w:kern w:val="0"/>
          <w:sz w:val="32"/>
          <w:szCs w:val="32"/>
          <w:shd w:val="clear" w:color="auto" w:fill="FFFFFF"/>
          <w:lang w:val="en-US" w:eastAsia="zh-CN" w:bidi="ar"/>
        </w:rPr>
        <w:t>附件1：</w:t>
      </w:r>
    </w:p>
    <w:p w14:paraId="2FCEF384">
      <w:p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贵州省公路工程集团有限公司2026年第二批公开招聘岗位一览表</w:t>
      </w:r>
    </w:p>
    <w:tbl>
      <w:tblPr>
        <w:tblStyle w:val="8"/>
        <w:tblW w:w="1076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76"/>
        <w:gridCol w:w="982"/>
        <w:gridCol w:w="545"/>
        <w:gridCol w:w="525"/>
        <w:gridCol w:w="525"/>
        <w:gridCol w:w="2807"/>
        <w:gridCol w:w="3094"/>
        <w:gridCol w:w="1712"/>
      </w:tblGrid>
      <w:tr w14:paraId="56B6B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76" w:type="dxa"/>
            <w:vMerge w:val="restart"/>
            <w:tcBorders>
              <w:top w:val="single" w:color="000000" w:sz="4" w:space="0"/>
              <w:left w:val="single" w:color="000000" w:sz="4" w:space="0"/>
              <w:bottom w:val="single" w:color="000000" w:sz="4" w:space="0"/>
              <w:right w:val="single" w:color="000000" w:sz="4" w:space="0"/>
            </w:tcBorders>
            <w:noWrap w:val="0"/>
            <w:vAlign w:val="center"/>
          </w:tcPr>
          <w:p w14:paraId="4B4B2877">
            <w:pPr>
              <w:keepNext w:val="0"/>
              <w:keepLines w:val="0"/>
              <w:widowControl/>
              <w:suppressLineNumbers w:val="0"/>
              <w:jc w:val="center"/>
              <w:textAlignment w:val="center"/>
              <w:rPr>
                <w:rFonts w:ascii="黑体" w:hAnsi="宋体" w:eastAsia="黑体" w:cs="黑体"/>
                <w:b/>
                <w:bCs/>
                <w:i w:val="0"/>
                <w:iCs w:val="0"/>
                <w:color w:val="000000"/>
                <w:sz w:val="18"/>
                <w:szCs w:val="18"/>
                <w:u w:val="none"/>
              </w:rPr>
            </w:pPr>
            <w:r>
              <w:rPr>
                <w:rFonts w:hint="eastAsia" w:ascii="黑体" w:hAnsi="宋体" w:eastAsia="黑体" w:cs="黑体"/>
                <w:b/>
                <w:bCs/>
                <w:i w:val="0"/>
                <w:iCs w:val="0"/>
                <w:color w:val="000000"/>
                <w:kern w:val="0"/>
                <w:sz w:val="18"/>
                <w:szCs w:val="18"/>
                <w:u w:val="none"/>
                <w:lang w:val="en-US" w:eastAsia="zh-CN" w:bidi="ar"/>
              </w:rPr>
              <w:t>岗位名称</w:t>
            </w:r>
          </w:p>
        </w:tc>
        <w:tc>
          <w:tcPr>
            <w:tcW w:w="982" w:type="dxa"/>
            <w:vMerge w:val="restart"/>
            <w:tcBorders>
              <w:top w:val="single" w:color="000000" w:sz="4" w:space="0"/>
              <w:left w:val="single" w:color="000000" w:sz="4" w:space="0"/>
              <w:bottom w:val="single" w:color="000000" w:sz="4" w:space="0"/>
              <w:right w:val="single" w:color="000000" w:sz="4" w:space="0"/>
            </w:tcBorders>
            <w:noWrap w:val="0"/>
            <w:vAlign w:val="center"/>
          </w:tcPr>
          <w:p w14:paraId="766CF5B7">
            <w:pPr>
              <w:keepNext w:val="0"/>
              <w:keepLines w:val="0"/>
              <w:widowControl/>
              <w:suppressLineNumbers w:val="0"/>
              <w:jc w:val="center"/>
              <w:textAlignment w:val="center"/>
              <w:rPr>
                <w:rFonts w:hint="eastAsia" w:ascii="黑体" w:hAnsi="宋体" w:eastAsia="黑体" w:cs="黑体"/>
                <w:b/>
                <w:bCs/>
                <w:i w:val="0"/>
                <w:iCs w:val="0"/>
                <w:color w:val="000000"/>
                <w:sz w:val="18"/>
                <w:szCs w:val="18"/>
                <w:u w:val="none"/>
              </w:rPr>
            </w:pPr>
            <w:r>
              <w:rPr>
                <w:rFonts w:hint="eastAsia" w:ascii="黑体" w:hAnsi="宋体" w:eastAsia="黑体" w:cs="黑体"/>
                <w:b/>
                <w:bCs/>
                <w:i w:val="0"/>
                <w:iCs w:val="0"/>
                <w:color w:val="000000"/>
                <w:kern w:val="0"/>
                <w:sz w:val="18"/>
                <w:szCs w:val="18"/>
                <w:u w:val="none"/>
                <w:lang w:val="en-US" w:eastAsia="zh-CN" w:bidi="ar"/>
              </w:rPr>
              <w:t>职位代码</w:t>
            </w:r>
          </w:p>
        </w:tc>
        <w:tc>
          <w:tcPr>
            <w:tcW w:w="545" w:type="dxa"/>
            <w:vMerge w:val="restart"/>
            <w:tcBorders>
              <w:top w:val="single" w:color="000000" w:sz="4" w:space="0"/>
              <w:left w:val="single" w:color="000000" w:sz="4" w:space="0"/>
              <w:bottom w:val="single" w:color="000000" w:sz="4" w:space="0"/>
              <w:right w:val="single" w:color="000000" w:sz="4" w:space="0"/>
            </w:tcBorders>
            <w:noWrap w:val="0"/>
            <w:vAlign w:val="center"/>
          </w:tcPr>
          <w:p w14:paraId="7D181D3D">
            <w:pPr>
              <w:keepNext w:val="0"/>
              <w:keepLines w:val="0"/>
              <w:widowControl/>
              <w:suppressLineNumbers w:val="0"/>
              <w:jc w:val="center"/>
              <w:textAlignment w:val="center"/>
              <w:rPr>
                <w:rFonts w:hint="eastAsia" w:ascii="黑体" w:hAnsi="宋体" w:eastAsia="黑体" w:cs="黑体"/>
                <w:b/>
                <w:bCs/>
                <w:i w:val="0"/>
                <w:iCs w:val="0"/>
                <w:color w:val="000000"/>
                <w:sz w:val="18"/>
                <w:szCs w:val="18"/>
                <w:u w:val="none"/>
              </w:rPr>
            </w:pPr>
            <w:r>
              <w:rPr>
                <w:rFonts w:hint="eastAsia" w:ascii="黑体" w:hAnsi="宋体" w:eastAsia="黑体" w:cs="黑体"/>
                <w:b/>
                <w:bCs/>
                <w:i w:val="0"/>
                <w:iCs w:val="0"/>
                <w:color w:val="000000"/>
                <w:kern w:val="0"/>
                <w:sz w:val="18"/>
                <w:szCs w:val="18"/>
                <w:u w:val="none"/>
                <w:lang w:val="en-US" w:eastAsia="zh-CN" w:bidi="ar"/>
              </w:rPr>
              <w:t>需求人数</w:t>
            </w:r>
          </w:p>
        </w:tc>
        <w:tc>
          <w:tcPr>
            <w:tcW w:w="6951" w:type="dxa"/>
            <w:gridSpan w:val="4"/>
            <w:tcBorders>
              <w:top w:val="single" w:color="000000" w:sz="4" w:space="0"/>
              <w:left w:val="single" w:color="000000" w:sz="4" w:space="0"/>
              <w:bottom w:val="single" w:color="000000" w:sz="4" w:space="0"/>
              <w:right w:val="single" w:color="000000" w:sz="4" w:space="0"/>
            </w:tcBorders>
            <w:noWrap w:val="0"/>
            <w:vAlign w:val="center"/>
          </w:tcPr>
          <w:p w14:paraId="6E974F66">
            <w:pPr>
              <w:jc w:val="center"/>
              <w:rPr>
                <w:rFonts w:hint="eastAsia" w:ascii="黑体" w:hAnsi="宋体" w:eastAsia="黑体" w:cs="黑体"/>
                <w:b/>
                <w:bCs/>
                <w:i w:val="0"/>
                <w:iCs w:val="0"/>
                <w:color w:val="000000"/>
                <w:sz w:val="18"/>
                <w:szCs w:val="18"/>
                <w:u w:val="none"/>
              </w:rPr>
            </w:pPr>
          </w:p>
        </w:tc>
        <w:tc>
          <w:tcPr>
            <w:tcW w:w="1712" w:type="dxa"/>
            <w:vMerge w:val="restart"/>
            <w:tcBorders>
              <w:top w:val="single" w:color="000000" w:sz="4" w:space="0"/>
              <w:left w:val="single" w:color="000000" w:sz="4" w:space="0"/>
              <w:bottom w:val="single" w:color="000000" w:sz="4" w:space="0"/>
              <w:right w:val="single" w:color="000000" w:sz="4" w:space="0"/>
            </w:tcBorders>
            <w:noWrap w:val="0"/>
            <w:vAlign w:val="center"/>
          </w:tcPr>
          <w:p w14:paraId="224B9103">
            <w:pPr>
              <w:keepNext w:val="0"/>
              <w:keepLines w:val="0"/>
              <w:widowControl/>
              <w:suppressLineNumbers w:val="0"/>
              <w:jc w:val="center"/>
              <w:textAlignment w:val="center"/>
              <w:rPr>
                <w:rFonts w:hint="eastAsia" w:ascii="黑体" w:hAnsi="宋体" w:eastAsia="黑体" w:cs="黑体"/>
                <w:b/>
                <w:bCs/>
                <w:i w:val="0"/>
                <w:iCs w:val="0"/>
                <w:color w:val="000000"/>
                <w:sz w:val="18"/>
                <w:szCs w:val="18"/>
                <w:u w:val="none"/>
              </w:rPr>
            </w:pPr>
            <w:r>
              <w:rPr>
                <w:rFonts w:hint="eastAsia" w:ascii="黑体" w:hAnsi="宋体" w:eastAsia="黑体" w:cs="黑体"/>
                <w:b/>
                <w:bCs/>
                <w:i w:val="0"/>
                <w:iCs w:val="0"/>
                <w:color w:val="000000"/>
                <w:kern w:val="0"/>
                <w:sz w:val="18"/>
                <w:szCs w:val="18"/>
                <w:u w:val="none"/>
                <w:lang w:val="en-US" w:eastAsia="zh-CN" w:bidi="ar"/>
              </w:rPr>
              <w:t>需要提供材料（扫描件）</w:t>
            </w:r>
          </w:p>
        </w:tc>
      </w:tr>
      <w:tr w14:paraId="096BB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FE95C1">
            <w:pPr>
              <w:jc w:val="center"/>
              <w:rPr>
                <w:rFonts w:hint="eastAsia" w:ascii="黑体" w:hAnsi="宋体" w:eastAsia="黑体" w:cs="黑体"/>
                <w:b/>
                <w:bCs/>
                <w:i w:val="0"/>
                <w:iCs w:val="0"/>
                <w:color w:val="000000"/>
                <w:sz w:val="18"/>
                <w:szCs w:val="18"/>
                <w:u w:val="none"/>
              </w:rPr>
            </w:pPr>
          </w:p>
        </w:tc>
        <w:tc>
          <w:tcPr>
            <w:tcW w:w="9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BFC483">
            <w:pPr>
              <w:jc w:val="center"/>
              <w:rPr>
                <w:rFonts w:hint="eastAsia" w:ascii="黑体" w:hAnsi="宋体" w:eastAsia="黑体" w:cs="黑体"/>
                <w:b/>
                <w:bCs/>
                <w:i w:val="0"/>
                <w:iCs w:val="0"/>
                <w:color w:val="000000"/>
                <w:sz w:val="18"/>
                <w:szCs w:val="18"/>
                <w:u w:val="none"/>
              </w:rPr>
            </w:pPr>
          </w:p>
        </w:tc>
        <w:tc>
          <w:tcPr>
            <w:tcW w:w="5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590346">
            <w:pPr>
              <w:jc w:val="center"/>
              <w:rPr>
                <w:rFonts w:hint="eastAsia" w:ascii="黑体" w:hAnsi="宋体" w:eastAsia="黑体" w:cs="黑体"/>
                <w:b/>
                <w:bCs/>
                <w:i w:val="0"/>
                <w:iCs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7B534E1A">
            <w:pPr>
              <w:keepNext w:val="0"/>
              <w:keepLines w:val="0"/>
              <w:widowControl/>
              <w:suppressLineNumbers w:val="0"/>
              <w:jc w:val="center"/>
              <w:textAlignment w:val="center"/>
              <w:rPr>
                <w:rFonts w:hint="eastAsia" w:ascii="黑体" w:hAnsi="宋体" w:eastAsia="黑体" w:cs="黑体"/>
                <w:b/>
                <w:bCs/>
                <w:i w:val="0"/>
                <w:iCs w:val="0"/>
                <w:color w:val="000000"/>
                <w:sz w:val="18"/>
                <w:szCs w:val="18"/>
                <w:u w:val="none"/>
              </w:rPr>
            </w:pPr>
            <w:r>
              <w:rPr>
                <w:rFonts w:hint="eastAsia" w:ascii="黑体" w:hAnsi="宋体" w:eastAsia="黑体" w:cs="黑体"/>
                <w:b/>
                <w:bCs/>
                <w:i w:val="0"/>
                <w:iCs w:val="0"/>
                <w:color w:val="000000"/>
                <w:kern w:val="0"/>
                <w:sz w:val="18"/>
                <w:szCs w:val="18"/>
                <w:u w:val="none"/>
                <w:lang w:val="en-US" w:eastAsia="zh-CN" w:bidi="ar"/>
              </w:rPr>
              <w:t>学历</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4EBC27EC">
            <w:pPr>
              <w:keepNext w:val="0"/>
              <w:keepLines w:val="0"/>
              <w:widowControl/>
              <w:suppressLineNumbers w:val="0"/>
              <w:jc w:val="center"/>
              <w:textAlignment w:val="center"/>
              <w:rPr>
                <w:rFonts w:hint="eastAsia" w:ascii="黑体" w:hAnsi="宋体" w:eastAsia="黑体" w:cs="黑体"/>
                <w:b/>
                <w:bCs/>
                <w:i w:val="0"/>
                <w:iCs w:val="0"/>
                <w:color w:val="000000"/>
                <w:sz w:val="18"/>
                <w:szCs w:val="18"/>
                <w:u w:val="none"/>
              </w:rPr>
            </w:pPr>
            <w:r>
              <w:rPr>
                <w:rFonts w:hint="eastAsia" w:ascii="黑体" w:hAnsi="宋体" w:eastAsia="黑体" w:cs="黑体"/>
                <w:b/>
                <w:bCs/>
                <w:i w:val="0"/>
                <w:iCs w:val="0"/>
                <w:color w:val="000000"/>
                <w:kern w:val="0"/>
                <w:sz w:val="18"/>
                <w:szCs w:val="18"/>
                <w:u w:val="none"/>
                <w:lang w:val="en-US" w:eastAsia="zh-CN" w:bidi="ar"/>
              </w:rPr>
              <w:t>学位</w:t>
            </w:r>
          </w:p>
        </w:tc>
        <w:tc>
          <w:tcPr>
            <w:tcW w:w="2807" w:type="dxa"/>
            <w:tcBorders>
              <w:top w:val="single" w:color="000000" w:sz="4" w:space="0"/>
              <w:left w:val="single" w:color="000000" w:sz="4" w:space="0"/>
              <w:bottom w:val="single" w:color="000000" w:sz="4" w:space="0"/>
              <w:right w:val="single" w:color="000000" w:sz="4" w:space="0"/>
            </w:tcBorders>
            <w:noWrap w:val="0"/>
            <w:vAlign w:val="center"/>
          </w:tcPr>
          <w:p w14:paraId="506801DE">
            <w:pPr>
              <w:keepNext w:val="0"/>
              <w:keepLines w:val="0"/>
              <w:widowControl/>
              <w:suppressLineNumbers w:val="0"/>
              <w:jc w:val="center"/>
              <w:textAlignment w:val="center"/>
              <w:rPr>
                <w:rFonts w:hint="eastAsia" w:ascii="黑体" w:hAnsi="宋体" w:eastAsia="黑体" w:cs="黑体"/>
                <w:b/>
                <w:bCs/>
                <w:i w:val="0"/>
                <w:iCs w:val="0"/>
                <w:color w:val="000000"/>
                <w:sz w:val="18"/>
                <w:szCs w:val="18"/>
                <w:u w:val="none"/>
              </w:rPr>
            </w:pPr>
            <w:r>
              <w:rPr>
                <w:rFonts w:hint="eastAsia" w:ascii="黑体" w:hAnsi="宋体" w:eastAsia="黑体" w:cs="黑体"/>
                <w:b/>
                <w:bCs/>
                <w:i w:val="0"/>
                <w:iCs w:val="0"/>
                <w:color w:val="000000"/>
                <w:kern w:val="0"/>
                <w:sz w:val="18"/>
                <w:szCs w:val="18"/>
                <w:u w:val="none"/>
                <w:lang w:val="en-US" w:eastAsia="zh-CN" w:bidi="ar"/>
              </w:rPr>
              <w:t>专业</w:t>
            </w:r>
          </w:p>
        </w:tc>
        <w:tc>
          <w:tcPr>
            <w:tcW w:w="3094" w:type="dxa"/>
            <w:tcBorders>
              <w:top w:val="single" w:color="000000" w:sz="4" w:space="0"/>
              <w:left w:val="single" w:color="000000" w:sz="4" w:space="0"/>
              <w:bottom w:val="single" w:color="000000" w:sz="4" w:space="0"/>
              <w:right w:val="single" w:color="000000" w:sz="4" w:space="0"/>
            </w:tcBorders>
            <w:noWrap w:val="0"/>
            <w:vAlign w:val="center"/>
          </w:tcPr>
          <w:p w14:paraId="59303DC5">
            <w:pPr>
              <w:keepNext w:val="0"/>
              <w:keepLines w:val="0"/>
              <w:widowControl/>
              <w:suppressLineNumbers w:val="0"/>
              <w:jc w:val="center"/>
              <w:textAlignment w:val="center"/>
              <w:rPr>
                <w:sz w:val="18"/>
                <w:szCs w:val="18"/>
              </w:rPr>
            </w:pPr>
            <w:r>
              <w:rPr>
                <w:rFonts w:hint="eastAsia" w:ascii="黑体" w:hAnsi="宋体" w:eastAsia="黑体" w:cs="黑体"/>
                <w:b/>
                <w:bCs/>
                <w:i w:val="0"/>
                <w:iCs w:val="0"/>
                <w:color w:val="000000"/>
                <w:kern w:val="0"/>
                <w:sz w:val="18"/>
                <w:szCs w:val="18"/>
                <w:u w:val="none"/>
                <w:lang w:val="en-US" w:eastAsia="zh-CN" w:bidi="ar"/>
              </w:rPr>
              <w:t>其他</w:t>
            </w:r>
          </w:p>
        </w:tc>
        <w:tc>
          <w:tcPr>
            <w:tcW w:w="17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538FBD">
            <w:pPr>
              <w:jc w:val="center"/>
              <w:rPr>
                <w:rFonts w:hint="eastAsia" w:ascii="黑体" w:hAnsi="宋体" w:eastAsia="黑体" w:cs="黑体"/>
                <w:b/>
                <w:bCs/>
                <w:i w:val="0"/>
                <w:iCs w:val="0"/>
                <w:color w:val="000000"/>
                <w:sz w:val="18"/>
                <w:szCs w:val="18"/>
                <w:u w:val="none"/>
              </w:rPr>
            </w:pPr>
          </w:p>
        </w:tc>
      </w:tr>
      <w:tr w14:paraId="231EF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54D7AC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省内外施工项目工程技术岗1</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73984B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w:t>
            </w:r>
          </w:p>
        </w:tc>
        <w:tc>
          <w:tcPr>
            <w:tcW w:w="545" w:type="dxa"/>
            <w:tcBorders>
              <w:top w:val="single" w:color="000000" w:sz="4" w:space="0"/>
              <w:left w:val="single" w:color="000000" w:sz="4" w:space="0"/>
              <w:bottom w:val="single" w:color="000000" w:sz="4" w:space="0"/>
              <w:right w:val="single" w:color="000000" w:sz="4" w:space="0"/>
            </w:tcBorders>
            <w:noWrap w:val="0"/>
            <w:vAlign w:val="center"/>
          </w:tcPr>
          <w:p w14:paraId="055C7F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4EA2CE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本科及以上学历</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49A5D5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807" w:type="dxa"/>
            <w:tcBorders>
              <w:top w:val="single" w:color="000000" w:sz="4" w:space="0"/>
              <w:left w:val="single" w:color="000000" w:sz="4" w:space="0"/>
              <w:bottom w:val="single" w:color="000000" w:sz="4" w:space="0"/>
              <w:right w:val="single" w:color="000000" w:sz="4" w:space="0"/>
            </w:tcBorders>
            <w:noWrap w:val="0"/>
            <w:vAlign w:val="center"/>
          </w:tcPr>
          <w:p w14:paraId="2C468A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本科:</w:t>
            </w:r>
            <w:r>
              <w:rPr>
                <w:rFonts w:hint="eastAsia" w:ascii="宋体" w:hAnsi="宋体" w:eastAsia="宋体" w:cs="宋体"/>
                <w:i w:val="0"/>
                <w:iCs w:val="0"/>
                <w:color w:val="000000"/>
                <w:kern w:val="0"/>
                <w:sz w:val="18"/>
                <w:szCs w:val="18"/>
                <w:u w:val="none"/>
                <w:lang w:val="en-US" w:eastAsia="zh-CN" w:bidi="ar"/>
              </w:rPr>
              <w:t>土木工程（081001）、给排水科学与工程（081003）、道路桥梁与渡河工程（081006）、土木、水利与交通工程（081010T）、工程管理（120103）、工程力学（080102）、铁道工程（081007T）、水利水电工程（081101）、港口航道与海岸工程（081103）、工程造价（120105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研究生:</w:t>
            </w:r>
            <w:r>
              <w:rPr>
                <w:rFonts w:hint="eastAsia" w:ascii="宋体" w:hAnsi="宋体" w:eastAsia="宋体" w:cs="宋体"/>
                <w:i w:val="0"/>
                <w:iCs w:val="0"/>
                <w:color w:val="000000"/>
                <w:kern w:val="0"/>
                <w:sz w:val="18"/>
                <w:szCs w:val="18"/>
                <w:u w:val="none"/>
                <w:lang w:val="en-US" w:eastAsia="zh-CN" w:bidi="ar"/>
              </w:rPr>
              <w:t>土木工程（0814）、建筑学（0813）、电气工程（0808）、水利工程（0815）、船舶与海洋工程（0824）、土木水利（0859）</w:t>
            </w:r>
          </w:p>
        </w:tc>
        <w:tc>
          <w:tcPr>
            <w:tcW w:w="3094" w:type="dxa"/>
            <w:tcBorders>
              <w:top w:val="single" w:color="000000" w:sz="4" w:space="0"/>
              <w:left w:val="single" w:color="000000" w:sz="4" w:space="0"/>
              <w:bottom w:val="single" w:color="000000" w:sz="4" w:space="0"/>
              <w:right w:val="single" w:color="000000" w:sz="4" w:space="0"/>
            </w:tcBorders>
            <w:noWrap w:val="0"/>
            <w:vAlign w:val="center"/>
          </w:tcPr>
          <w:p w14:paraId="33315931">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18"/>
                <w:szCs w:val="18"/>
                <w:u w:val="none"/>
                <w:lang w:val="en-US" w:eastAsia="zh-CN" w:bidi="ar"/>
              </w:rPr>
              <w:t>1.38周岁及以下；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2.具备5年及以上施工项目工作经历；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3.持有一级建造师（公路工程、市政公用工程、港口与航道工程）。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4.持有与一级建造师（公路工程、市政公用工程、港口与航道工程）相对应专业的工程师及以上专业技术职称（社会化评审）。</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48482F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1.身份证；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2.毕业证；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3.职称证及职业资格证书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4.近亲属关系承诺书。</w:t>
            </w:r>
          </w:p>
        </w:tc>
      </w:tr>
      <w:tr w14:paraId="14499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3FE80F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省内外施工项目工程技术岗2</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00ED4B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w:t>
            </w:r>
          </w:p>
        </w:tc>
        <w:tc>
          <w:tcPr>
            <w:tcW w:w="545" w:type="dxa"/>
            <w:tcBorders>
              <w:top w:val="single" w:color="000000" w:sz="4" w:space="0"/>
              <w:left w:val="single" w:color="000000" w:sz="4" w:space="0"/>
              <w:bottom w:val="single" w:color="000000" w:sz="4" w:space="0"/>
              <w:right w:val="single" w:color="000000" w:sz="4" w:space="0"/>
            </w:tcBorders>
            <w:noWrap w:val="0"/>
            <w:vAlign w:val="center"/>
          </w:tcPr>
          <w:p w14:paraId="67A724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64E5F8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本科及以上学历</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17DE97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807" w:type="dxa"/>
            <w:tcBorders>
              <w:top w:val="single" w:color="000000" w:sz="4" w:space="0"/>
              <w:left w:val="single" w:color="000000" w:sz="4" w:space="0"/>
              <w:bottom w:val="single" w:color="000000" w:sz="4" w:space="0"/>
              <w:right w:val="single" w:color="000000" w:sz="4" w:space="0"/>
            </w:tcBorders>
            <w:noWrap w:val="0"/>
            <w:vAlign w:val="center"/>
          </w:tcPr>
          <w:p w14:paraId="07A2D4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本科:</w:t>
            </w:r>
            <w:r>
              <w:rPr>
                <w:rFonts w:hint="eastAsia" w:ascii="宋体" w:hAnsi="宋体" w:eastAsia="宋体" w:cs="宋体"/>
                <w:i w:val="0"/>
                <w:iCs w:val="0"/>
                <w:color w:val="000000"/>
                <w:kern w:val="0"/>
                <w:sz w:val="18"/>
                <w:szCs w:val="18"/>
                <w:u w:val="none"/>
                <w:lang w:val="en-US" w:eastAsia="zh-CN" w:bidi="ar"/>
              </w:rPr>
              <w:t>土木工程（081001）、给排水科学与工程（081003）、道路桥梁与渡河工程（081006）、土木、水利与交通工程（081010T）、工程管理（120103）、工程力学（080102）、铁道工程（081007T）、水利水电工程（081101）、港口航道与海岸工程（081103）、工程造价（120105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研究生:</w:t>
            </w:r>
            <w:r>
              <w:rPr>
                <w:rFonts w:hint="eastAsia" w:ascii="宋体" w:hAnsi="宋体" w:eastAsia="宋体" w:cs="宋体"/>
                <w:i w:val="0"/>
                <w:iCs w:val="0"/>
                <w:color w:val="000000"/>
                <w:kern w:val="0"/>
                <w:sz w:val="18"/>
                <w:szCs w:val="18"/>
                <w:u w:val="none"/>
                <w:lang w:val="en-US" w:eastAsia="zh-CN" w:bidi="ar"/>
              </w:rPr>
              <w:t>土木工程（0814）、建筑学（0813）、电气工程（0808）、水利工程（0815）、船舶与海洋工程（0824）、土木水利（0859）</w:t>
            </w:r>
          </w:p>
        </w:tc>
        <w:tc>
          <w:tcPr>
            <w:tcW w:w="3094" w:type="dxa"/>
            <w:tcBorders>
              <w:top w:val="single" w:color="000000" w:sz="4" w:space="0"/>
              <w:left w:val="single" w:color="000000" w:sz="4" w:space="0"/>
              <w:bottom w:val="single" w:color="000000" w:sz="4" w:space="0"/>
              <w:right w:val="single" w:color="000000" w:sz="4" w:space="0"/>
            </w:tcBorders>
            <w:noWrap w:val="0"/>
            <w:vAlign w:val="center"/>
          </w:tcPr>
          <w:p w14:paraId="63C3B1F6">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18"/>
                <w:szCs w:val="18"/>
                <w:u w:val="none"/>
                <w:lang w:val="en-US" w:eastAsia="zh-CN" w:bidi="ar"/>
              </w:rPr>
              <w:t>1.38周岁及以下；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2.具备5年及以上施工项目工作经历；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3.持有一级建造师（水利水电工程专业）。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4.持有与一级建造师（水利水电工程专业）相对应专业的工程师及以上专业技术职称（社会化评审）。</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08B189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1.身份证；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2.毕业证；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3.职称证及职业资格证书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4.近亲属关系承诺书。</w:t>
            </w:r>
          </w:p>
        </w:tc>
      </w:tr>
      <w:tr w14:paraId="2EA9D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6FD50D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省内外施工项目工程技术岗3</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0E15CE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w:t>
            </w:r>
          </w:p>
        </w:tc>
        <w:tc>
          <w:tcPr>
            <w:tcW w:w="545" w:type="dxa"/>
            <w:tcBorders>
              <w:top w:val="single" w:color="000000" w:sz="4" w:space="0"/>
              <w:left w:val="single" w:color="000000" w:sz="4" w:space="0"/>
              <w:bottom w:val="single" w:color="000000" w:sz="4" w:space="0"/>
              <w:right w:val="single" w:color="000000" w:sz="4" w:space="0"/>
            </w:tcBorders>
            <w:noWrap w:val="0"/>
            <w:vAlign w:val="center"/>
          </w:tcPr>
          <w:p w14:paraId="01A961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7E7662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本科及以上学历</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74CAC6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807" w:type="dxa"/>
            <w:tcBorders>
              <w:top w:val="single" w:color="000000" w:sz="4" w:space="0"/>
              <w:left w:val="single" w:color="000000" w:sz="4" w:space="0"/>
              <w:bottom w:val="single" w:color="000000" w:sz="4" w:space="0"/>
              <w:right w:val="single" w:color="000000" w:sz="4" w:space="0"/>
            </w:tcBorders>
            <w:noWrap w:val="0"/>
            <w:vAlign w:val="center"/>
          </w:tcPr>
          <w:p w14:paraId="4C3365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本科:</w:t>
            </w:r>
            <w:r>
              <w:rPr>
                <w:rFonts w:hint="eastAsia" w:ascii="宋体" w:hAnsi="宋体" w:eastAsia="宋体" w:cs="宋体"/>
                <w:i w:val="0"/>
                <w:iCs w:val="0"/>
                <w:color w:val="000000"/>
                <w:kern w:val="0"/>
                <w:sz w:val="18"/>
                <w:szCs w:val="18"/>
                <w:u w:val="none"/>
                <w:lang w:val="en-US" w:eastAsia="zh-CN" w:bidi="ar"/>
              </w:rPr>
              <w:t>土木工程（081001）、给排水科学与工程（081003）、道路桥梁与渡河工程（081006）、土木、水利与交通工程（081010T）、工程管理（120103）、工程力学（080102）、铁道工程（081007T）、水利水电工程（081101）、港口航道与海岸工程（081103）、工程造价（120105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研究生:</w:t>
            </w:r>
            <w:r>
              <w:rPr>
                <w:rFonts w:hint="eastAsia" w:ascii="宋体" w:hAnsi="宋体" w:eastAsia="宋体" w:cs="宋体"/>
                <w:i w:val="0"/>
                <w:iCs w:val="0"/>
                <w:color w:val="000000"/>
                <w:kern w:val="0"/>
                <w:sz w:val="18"/>
                <w:szCs w:val="18"/>
                <w:u w:val="none"/>
                <w:lang w:val="en-US" w:eastAsia="zh-CN" w:bidi="ar"/>
              </w:rPr>
              <w:t>土木工程（0814）、建筑学（0813）、电气工程（0808）、水利工程（0815）、船舶与海洋工程（0824）、土木水利（0859）</w:t>
            </w:r>
          </w:p>
        </w:tc>
        <w:tc>
          <w:tcPr>
            <w:tcW w:w="3094" w:type="dxa"/>
            <w:tcBorders>
              <w:top w:val="single" w:color="000000" w:sz="4" w:space="0"/>
              <w:left w:val="single" w:color="000000" w:sz="4" w:space="0"/>
              <w:bottom w:val="single" w:color="000000" w:sz="4" w:space="0"/>
              <w:right w:val="single" w:color="000000" w:sz="4" w:space="0"/>
            </w:tcBorders>
            <w:noWrap w:val="0"/>
            <w:vAlign w:val="center"/>
          </w:tcPr>
          <w:p w14:paraId="066C27CC">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18"/>
                <w:szCs w:val="18"/>
                <w:u w:val="none"/>
                <w:lang w:val="en-US" w:eastAsia="zh-CN" w:bidi="ar"/>
              </w:rPr>
              <w:t>1.38周岁及以下；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2.具备5年及以上施工项目工作经历；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3.持有一级建造师（铁路工程）。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4.持有与一级建造师（铁路工程）相对应专业的工程师及以上专业技术职称（社会化评审）。</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72A0ED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1.身份证；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2.毕业证；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3.职称证及职业资格证书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4.近亲属关系承诺书。</w:t>
            </w:r>
          </w:p>
        </w:tc>
      </w:tr>
      <w:tr w14:paraId="44F98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1C050B2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省内外施工项目试验检测师岗</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5F2B0A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w:t>
            </w:r>
          </w:p>
        </w:tc>
        <w:tc>
          <w:tcPr>
            <w:tcW w:w="545" w:type="dxa"/>
            <w:tcBorders>
              <w:top w:val="single" w:color="000000" w:sz="4" w:space="0"/>
              <w:left w:val="single" w:color="000000" w:sz="4" w:space="0"/>
              <w:bottom w:val="single" w:color="000000" w:sz="4" w:space="0"/>
              <w:right w:val="single" w:color="000000" w:sz="4" w:space="0"/>
            </w:tcBorders>
            <w:noWrap w:val="0"/>
            <w:vAlign w:val="center"/>
          </w:tcPr>
          <w:p w14:paraId="3DEBB8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6</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220666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本科及以上学历</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3D542F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807" w:type="dxa"/>
            <w:tcBorders>
              <w:top w:val="single" w:color="000000" w:sz="4" w:space="0"/>
              <w:left w:val="single" w:color="000000" w:sz="4" w:space="0"/>
              <w:bottom w:val="single" w:color="000000" w:sz="4" w:space="0"/>
              <w:right w:val="single" w:color="000000" w:sz="4" w:space="0"/>
            </w:tcBorders>
            <w:noWrap w:val="0"/>
            <w:vAlign w:val="center"/>
          </w:tcPr>
          <w:p w14:paraId="5B2A8B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本科:</w:t>
            </w:r>
            <w:r>
              <w:rPr>
                <w:rFonts w:hint="eastAsia" w:ascii="宋体" w:hAnsi="宋体" w:eastAsia="宋体" w:cs="宋体"/>
                <w:i w:val="0"/>
                <w:iCs w:val="0"/>
                <w:color w:val="000000"/>
                <w:kern w:val="0"/>
                <w:sz w:val="18"/>
                <w:szCs w:val="18"/>
                <w:u w:val="none"/>
                <w:lang w:val="en-US" w:eastAsia="zh-CN" w:bidi="ar"/>
              </w:rPr>
              <w:t>土木工程（081001）、给排水科学与工程（081003）、道路桥梁与渡河工程（081006）、土木、水利与交通工程（081010T）、工程管理（120103）、工程力学（080102）、铁道工程（081007T）、水利水电工程（081101）、港口航道与海岸工程（081103）、工程造价（120105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研究生：</w:t>
            </w:r>
            <w:r>
              <w:rPr>
                <w:rFonts w:hint="eastAsia" w:ascii="宋体" w:hAnsi="宋体" w:eastAsia="宋体" w:cs="宋体"/>
                <w:i w:val="0"/>
                <w:iCs w:val="0"/>
                <w:color w:val="000000"/>
                <w:kern w:val="0"/>
                <w:sz w:val="18"/>
                <w:szCs w:val="18"/>
                <w:u w:val="none"/>
                <w:lang w:val="en-US" w:eastAsia="zh-CN" w:bidi="ar"/>
              </w:rPr>
              <w:t>土木工程（0814）、建筑学（0813）、电气工程（0808）、水利工程（0815）、船舶与海洋工程（0824）、土木水利（0859）</w:t>
            </w:r>
          </w:p>
        </w:tc>
        <w:tc>
          <w:tcPr>
            <w:tcW w:w="3094" w:type="dxa"/>
            <w:tcBorders>
              <w:top w:val="single" w:color="000000" w:sz="4" w:space="0"/>
              <w:left w:val="single" w:color="000000" w:sz="4" w:space="0"/>
              <w:bottom w:val="single" w:color="000000" w:sz="4" w:space="0"/>
              <w:right w:val="single" w:color="000000" w:sz="4" w:space="0"/>
            </w:tcBorders>
            <w:noWrap w:val="0"/>
            <w:vAlign w:val="center"/>
          </w:tcPr>
          <w:p w14:paraId="1E183291">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18"/>
                <w:szCs w:val="18"/>
                <w:u w:val="none"/>
                <w:lang w:val="en-US" w:eastAsia="zh-CN" w:bidi="ar"/>
              </w:rPr>
              <w:t>1.38周岁及以下；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2.具备5年及以上施工项目工作经历；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3.持有试验检测工程师（公路工程专业）职业资格证书；</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1E4CDA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1.身份证；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2.毕业证；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3.职称证及职业资格证书；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4.近亲属关系承诺书。</w:t>
            </w:r>
          </w:p>
        </w:tc>
      </w:tr>
      <w:tr w14:paraId="094D3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647088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省内外施工项目安全管理岗</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30E95A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w:t>
            </w:r>
          </w:p>
        </w:tc>
        <w:tc>
          <w:tcPr>
            <w:tcW w:w="545" w:type="dxa"/>
            <w:tcBorders>
              <w:top w:val="single" w:color="000000" w:sz="4" w:space="0"/>
              <w:left w:val="single" w:color="000000" w:sz="4" w:space="0"/>
              <w:bottom w:val="single" w:color="000000" w:sz="4" w:space="0"/>
              <w:right w:val="single" w:color="000000" w:sz="4" w:space="0"/>
            </w:tcBorders>
            <w:noWrap w:val="0"/>
            <w:vAlign w:val="center"/>
          </w:tcPr>
          <w:p w14:paraId="175810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4</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0CFB9F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本科及以上学历</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4E36A7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807" w:type="dxa"/>
            <w:tcBorders>
              <w:top w:val="single" w:color="000000" w:sz="4" w:space="0"/>
              <w:left w:val="single" w:color="000000" w:sz="4" w:space="0"/>
              <w:bottom w:val="single" w:color="000000" w:sz="4" w:space="0"/>
              <w:right w:val="single" w:color="000000" w:sz="4" w:space="0"/>
            </w:tcBorders>
            <w:noWrap w:val="0"/>
            <w:vAlign w:val="center"/>
          </w:tcPr>
          <w:p w14:paraId="4FA7C1E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本科:</w:t>
            </w:r>
            <w:r>
              <w:rPr>
                <w:rFonts w:hint="eastAsia" w:ascii="宋体" w:hAnsi="宋体" w:eastAsia="宋体" w:cs="宋体"/>
                <w:i w:val="0"/>
                <w:iCs w:val="0"/>
                <w:color w:val="000000"/>
                <w:kern w:val="0"/>
                <w:sz w:val="18"/>
                <w:szCs w:val="18"/>
                <w:u w:val="none"/>
                <w:lang w:val="en-US" w:eastAsia="zh-CN" w:bidi="ar"/>
              </w:rPr>
              <w:t>工程力学（080102）、土木工程（081001）、道路桥梁与渡河工程（081006）、土木、水利与交通工程（081010T）、工程管理（120103）、工程造价（120105）、安全工程（082901）、应急技术与管理（082902T）、安全生产监管（082904T）、安全防范工程（083104TK）</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研究生:</w:t>
            </w:r>
            <w:r>
              <w:rPr>
                <w:rFonts w:hint="eastAsia" w:ascii="宋体" w:hAnsi="宋体" w:eastAsia="宋体" w:cs="宋体"/>
                <w:i w:val="0"/>
                <w:iCs w:val="0"/>
                <w:color w:val="000000"/>
                <w:kern w:val="0"/>
                <w:sz w:val="18"/>
                <w:szCs w:val="18"/>
                <w:u w:val="none"/>
                <w:lang w:val="en-US" w:eastAsia="zh-CN" w:bidi="ar"/>
              </w:rPr>
              <w:t>土木工程（0814）、安全科学与工程（0837）、土木水利（0859）</w:t>
            </w:r>
          </w:p>
        </w:tc>
        <w:tc>
          <w:tcPr>
            <w:tcW w:w="3094" w:type="dxa"/>
            <w:tcBorders>
              <w:top w:val="single" w:color="000000" w:sz="4" w:space="0"/>
              <w:left w:val="single" w:color="000000" w:sz="4" w:space="0"/>
              <w:bottom w:val="single" w:color="000000" w:sz="4" w:space="0"/>
              <w:right w:val="single" w:color="000000" w:sz="4" w:space="0"/>
            </w:tcBorders>
            <w:noWrap w:val="0"/>
            <w:vAlign w:val="center"/>
          </w:tcPr>
          <w:p w14:paraId="4A4EFCE3">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18"/>
                <w:szCs w:val="18"/>
                <w:u w:val="none"/>
                <w:lang w:val="en-US" w:eastAsia="zh-CN" w:bidi="ar"/>
              </w:rPr>
              <w:t>1.38周岁及以下；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2.持有注册安全工程师职业资格证书的年龄可放宽至40岁。</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4E993E8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1.身份证；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2.毕业证；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3.职称证及职业资格证书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4.近亲属关系承诺书。</w:t>
            </w:r>
          </w:p>
        </w:tc>
      </w:tr>
      <w:tr w14:paraId="67CDB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40FEFB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省内外施工项目法务岗</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6A3D8D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06</w:t>
            </w:r>
          </w:p>
        </w:tc>
        <w:tc>
          <w:tcPr>
            <w:tcW w:w="545" w:type="dxa"/>
            <w:tcBorders>
              <w:top w:val="single" w:color="000000" w:sz="4" w:space="0"/>
              <w:left w:val="single" w:color="000000" w:sz="4" w:space="0"/>
              <w:bottom w:val="single" w:color="000000" w:sz="4" w:space="0"/>
              <w:right w:val="single" w:color="000000" w:sz="4" w:space="0"/>
            </w:tcBorders>
            <w:noWrap w:val="0"/>
            <w:vAlign w:val="center"/>
          </w:tcPr>
          <w:p w14:paraId="4115BE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7741A2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本科及以上学历</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2F7335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学士及以上学位</w:t>
            </w:r>
          </w:p>
        </w:tc>
        <w:tc>
          <w:tcPr>
            <w:tcW w:w="2807" w:type="dxa"/>
            <w:tcBorders>
              <w:top w:val="single" w:color="000000" w:sz="4" w:space="0"/>
              <w:left w:val="single" w:color="000000" w:sz="4" w:space="0"/>
              <w:bottom w:val="single" w:color="000000" w:sz="4" w:space="0"/>
              <w:right w:val="single" w:color="000000" w:sz="4" w:space="0"/>
            </w:tcBorders>
            <w:noWrap w:val="0"/>
            <w:vAlign w:val="center"/>
          </w:tcPr>
          <w:p w14:paraId="1873784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本科:</w:t>
            </w:r>
            <w:r>
              <w:rPr>
                <w:rFonts w:hint="eastAsia" w:ascii="宋体" w:hAnsi="宋体" w:eastAsia="宋体" w:cs="宋体"/>
                <w:i w:val="0"/>
                <w:iCs w:val="0"/>
                <w:color w:val="000000"/>
                <w:kern w:val="0"/>
                <w:sz w:val="18"/>
                <w:szCs w:val="18"/>
                <w:u w:val="none"/>
                <w:lang w:val="en-US" w:eastAsia="zh-CN" w:bidi="ar"/>
              </w:rPr>
              <w:t>法学（030101K）</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研究生:</w:t>
            </w:r>
            <w:r>
              <w:rPr>
                <w:rFonts w:hint="eastAsia" w:ascii="宋体" w:hAnsi="宋体" w:eastAsia="宋体" w:cs="宋体"/>
                <w:i w:val="0"/>
                <w:iCs w:val="0"/>
                <w:color w:val="000000"/>
                <w:kern w:val="0"/>
                <w:sz w:val="18"/>
                <w:szCs w:val="18"/>
                <w:u w:val="none"/>
                <w:lang w:val="en-US" w:eastAsia="zh-CN" w:bidi="ar"/>
              </w:rPr>
              <w:t>法学（0301）、法律（0351）</w:t>
            </w:r>
          </w:p>
        </w:tc>
        <w:tc>
          <w:tcPr>
            <w:tcW w:w="3094" w:type="dxa"/>
            <w:tcBorders>
              <w:top w:val="single" w:color="000000" w:sz="4" w:space="0"/>
              <w:left w:val="single" w:color="000000" w:sz="4" w:space="0"/>
              <w:bottom w:val="single" w:color="000000" w:sz="4" w:space="0"/>
              <w:right w:val="single" w:color="000000" w:sz="4" w:space="0"/>
            </w:tcBorders>
            <w:noWrap w:val="0"/>
            <w:vAlign w:val="center"/>
          </w:tcPr>
          <w:p w14:paraId="31CE10E4">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18"/>
                <w:szCs w:val="18"/>
                <w:u w:val="none"/>
                <w:lang w:val="en-US" w:eastAsia="zh-CN" w:bidi="ar"/>
              </w:rPr>
              <w:t>1.38周岁及以下年龄；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2.持有法律职业资格A证；</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5F8C9E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1.身份证；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2.毕业证、学位证；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3.职业资格证书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4.近亲属关系承诺书。</w:t>
            </w:r>
          </w:p>
        </w:tc>
      </w:tr>
      <w:tr w14:paraId="1F972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3540DA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省内外施工项目试验检测员岗</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64C0A9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w:t>
            </w:r>
          </w:p>
        </w:tc>
        <w:tc>
          <w:tcPr>
            <w:tcW w:w="545" w:type="dxa"/>
            <w:tcBorders>
              <w:top w:val="single" w:color="000000" w:sz="4" w:space="0"/>
              <w:left w:val="single" w:color="000000" w:sz="4" w:space="0"/>
              <w:bottom w:val="single" w:color="000000" w:sz="4" w:space="0"/>
              <w:right w:val="single" w:color="000000" w:sz="4" w:space="0"/>
            </w:tcBorders>
            <w:noWrap w:val="0"/>
            <w:vAlign w:val="center"/>
          </w:tcPr>
          <w:p w14:paraId="5A70B4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4762B9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本科及以上学历</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53F4BD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807" w:type="dxa"/>
            <w:tcBorders>
              <w:top w:val="single" w:color="000000" w:sz="4" w:space="0"/>
              <w:left w:val="single" w:color="000000" w:sz="4" w:space="0"/>
              <w:bottom w:val="single" w:color="000000" w:sz="4" w:space="0"/>
              <w:right w:val="single" w:color="000000" w:sz="4" w:space="0"/>
            </w:tcBorders>
            <w:noWrap w:val="0"/>
            <w:vAlign w:val="center"/>
          </w:tcPr>
          <w:p w14:paraId="532748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本科:</w:t>
            </w:r>
            <w:r>
              <w:rPr>
                <w:rFonts w:hint="eastAsia" w:ascii="宋体" w:hAnsi="宋体" w:eastAsia="宋体" w:cs="宋体"/>
                <w:i w:val="0"/>
                <w:iCs w:val="0"/>
                <w:color w:val="000000"/>
                <w:kern w:val="0"/>
                <w:sz w:val="18"/>
                <w:szCs w:val="18"/>
                <w:u w:val="none"/>
                <w:lang w:val="en-US" w:eastAsia="zh-CN" w:bidi="ar"/>
              </w:rPr>
              <w:t>土木工程（081001）、给排水科学与工程（081003）、道路桥梁与渡河工程（081006）、土木、水利与交通工程（081010T）、工程管理（120103）、工程力学（080102）、铁道工程（081007T）、水利水电工程（081101）、港口航道与海岸工程（081103）、工程造价（120105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研究生:</w:t>
            </w:r>
            <w:r>
              <w:rPr>
                <w:rFonts w:hint="eastAsia" w:ascii="宋体" w:hAnsi="宋体" w:eastAsia="宋体" w:cs="宋体"/>
                <w:i w:val="0"/>
                <w:iCs w:val="0"/>
                <w:color w:val="000000"/>
                <w:kern w:val="0"/>
                <w:sz w:val="18"/>
                <w:szCs w:val="18"/>
                <w:u w:val="none"/>
                <w:lang w:val="en-US" w:eastAsia="zh-CN" w:bidi="ar"/>
              </w:rPr>
              <w:t>土木工程（0814）、建筑学（0813）、电气工程（0808）、水利工程（0815）、船舶与海洋工程（0824）、土木水利（0859）</w:t>
            </w:r>
          </w:p>
        </w:tc>
        <w:tc>
          <w:tcPr>
            <w:tcW w:w="3094" w:type="dxa"/>
            <w:tcBorders>
              <w:top w:val="single" w:color="000000" w:sz="4" w:space="0"/>
              <w:left w:val="single" w:color="000000" w:sz="4" w:space="0"/>
              <w:bottom w:val="single" w:color="000000" w:sz="4" w:space="0"/>
              <w:right w:val="single" w:color="000000" w:sz="4" w:space="0"/>
            </w:tcBorders>
            <w:noWrap w:val="0"/>
            <w:vAlign w:val="center"/>
          </w:tcPr>
          <w:p w14:paraId="225F5789">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18"/>
                <w:szCs w:val="18"/>
                <w:u w:val="none"/>
                <w:lang w:val="en-US" w:eastAsia="zh-CN" w:bidi="ar"/>
              </w:rPr>
              <w:t>1.38周岁及以下年龄；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2.持有助理试验检测工程师（公路工程专业）职业资格证书；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2.取得助理工程师（社会化评审）及以上专业技术职称；</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43B1AF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1.身份证；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2.毕业证；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3.职称证书及职业资格证书；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4.近亲属关系承诺书。</w:t>
            </w:r>
          </w:p>
        </w:tc>
      </w:tr>
      <w:tr w14:paraId="4F82F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6E7E36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省内外施工项目投标施工组织设计编写岗</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01E81D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08</w:t>
            </w:r>
          </w:p>
        </w:tc>
        <w:tc>
          <w:tcPr>
            <w:tcW w:w="545" w:type="dxa"/>
            <w:tcBorders>
              <w:top w:val="single" w:color="000000" w:sz="4" w:space="0"/>
              <w:left w:val="single" w:color="000000" w:sz="4" w:space="0"/>
              <w:bottom w:val="single" w:color="000000" w:sz="4" w:space="0"/>
              <w:right w:val="single" w:color="000000" w:sz="4" w:space="0"/>
            </w:tcBorders>
            <w:noWrap w:val="0"/>
            <w:vAlign w:val="center"/>
          </w:tcPr>
          <w:p w14:paraId="05DB02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5587B8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本科及以上学历</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24827E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学士及以上学位</w:t>
            </w:r>
          </w:p>
        </w:tc>
        <w:tc>
          <w:tcPr>
            <w:tcW w:w="2807" w:type="dxa"/>
            <w:tcBorders>
              <w:top w:val="single" w:color="000000" w:sz="4" w:space="0"/>
              <w:left w:val="single" w:color="000000" w:sz="4" w:space="0"/>
              <w:bottom w:val="single" w:color="000000" w:sz="4" w:space="0"/>
              <w:right w:val="single" w:color="000000" w:sz="4" w:space="0"/>
            </w:tcBorders>
            <w:noWrap w:val="0"/>
            <w:vAlign w:val="center"/>
          </w:tcPr>
          <w:p w14:paraId="6415999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本科：</w:t>
            </w:r>
            <w:r>
              <w:rPr>
                <w:rFonts w:hint="eastAsia" w:ascii="宋体" w:hAnsi="宋体" w:eastAsia="宋体" w:cs="宋体"/>
                <w:i w:val="0"/>
                <w:iCs w:val="0"/>
                <w:color w:val="000000"/>
                <w:kern w:val="0"/>
                <w:sz w:val="18"/>
                <w:szCs w:val="18"/>
                <w:u w:val="none"/>
                <w:lang w:val="en-US" w:eastAsia="zh-CN" w:bidi="ar"/>
              </w:rPr>
              <w:t>土木工程（081001）、道路桥梁与渡河工程（081006）、工程软件（081013T）、工程管理（120103）、工程造价（120105）、工程力学（080102）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研究生：</w:t>
            </w:r>
            <w:r>
              <w:rPr>
                <w:rFonts w:hint="eastAsia" w:ascii="宋体" w:hAnsi="宋体" w:eastAsia="宋体" w:cs="宋体"/>
                <w:i w:val="0"/>
                <w:iCs w:val="0"/>
                <w:color w:val="000000"/>
                <w:kern w:val="0"/>
                <w:sz w:val="18"/>
                <w:szCs w:val="18"/>
                <w:u w:val="none"/>
                <w:lang w:val="en-US" w:eastAsia="zh-CN" w:bidi="ar"/>
              </w:rPr>
              <w:t>土木工程（0814）、建筑学（0813）、管理科学与工程（1201）、土木水利（0859）</w:t>
            </w:r>
          </w:p>
        </w:tc>
        <w:tc>
          <w:tcPr>
            <w:tcW w:w="3094" w:type="dxa"/>
            <w:tcBorders>
              <w:top w:val="single" w:color="000000" w:sz="4" w:space="0"/>
              <w:left w:val="single" w:color="000000" w:sz="4" w:space="0"/>
              <w:bottom w:val="single" w:color="000000" w:sz="4" w:space="0"/>
              <w:right w:val="single" w:color="000000" w:sz="4" w:space="0"/>
            </w:tcBorders>
            <w:noWrap w:val="0"/>
            <w:vAlign w:val="center"/>
          </w:tcPr>
          <w:p w14:paraId="57BFDF03">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18"/>
                <w:szCs w:val="18"/>
                <w:u w:val="none"/>
                <w:lang w:val="en-US" w:eastAsia="zh-CN" w:bidi="ar"/>
              </w:rPr>
              <w:t>1.38周岁及以下年龄；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2.持有工程师及以上职称（社会化评审）；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3.具备2年及以上公路或房建施工组织设计招投标工作经验。</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411C3E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1.身份证；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2.毕业证、学位证；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3.职称证；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4.近亲属关系承诺书。</w:t>
            </w:r>
          </w:p>
        </w:tc>
      </w:tr>
      <w:tr w14:paraId="423B2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00344B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省内外施工项目工程合同管理岗</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5506D3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09</w:t>
            </w:r>
          </w:p>
        </w:tc>
        <w:tc>
          <w:tcPr>
            <w:tcW w:w="545" w:type="dxa"/>
            <w:tcBorders>
              <w:top w:val="single" w:color="000000" w:sz="4" w:space="0"/>
              <w:left w:val="single" w:color="000000" w:sz="4" w:space="0"/>
              <w:bottom w:val="single" w:color="000000" w:sz="4" w:space="0"/>
              <w:right w:val="single" w:color="000000" w:sz="4" w:space="0"/>
            </w:tcBorders>
            <w:noWrap w:val="0"/>
            <w:vAlign w:val="center"/>
          </w:tcPr>
          <w:p w14:paraId="25EBB4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39FA64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本科及以上学历</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40DA2E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学士及以上学位</w:t>
            </w:r>
          </w:p>
        </w:tc>
        <w:tc>
          <w:tcPr>
            <w:tcW w:w="2807" w:type="dxa"/>
            <w:tcBorders>
              <w:top w:val="single" w:color="000000" w:sz="4" w:space="0"/>
              <w:left w:val="single" w:color="000000" w:sz="4" w:space="0"/>
              <w:bottom w:val="single" w:color="000000" w:sz="4" w:space="0"/>
              <w:right w:val="single" w:color="000000" w:sz="4" w:space="0"/>
            </w:tcBorders>
            <w:noWrap w:val="0"/>
            <w:vAlign w:val="center"/>
          </w:tcPr>
          <w:p w14:paraId="456568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本科：</w:t>
            </w:r>
            <w:r>
              <w:rPr>
                <w:rFonts w:hint="eastAsia" w:ascii="宋体" w:hAnsi="宋体" w:eastAsia="宋体" w:cs="宋体"/>
                <w:i w:val="0"/>
                <w:iCs w:val="0"/>
                <w:color w:val="000000"/>
                <w:kern w:val="0"/>
                <w:sz w:val="18"/>
                <w:szCs w:val="18"/>
                <w:u w:val="none"/>
                <w:lang w:val="en-US" w:eastAsia="zh-CN" w:bidi="ar"/>
              </w:rPr>
              <w:t>土木工程（081001）、工程造价（120105）、工程管理（120103）、道路桥梁与渡河工程（081006）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研究生：</w:t>
            </w:r>
            <w:r>
              <w:rPr>
                <w:rFonts w:hint="eastAsia" w:ascii="宋体" w:hAnsi="宋体" w:eastAsia="宋体" w:cs="宋体"/>
                <w:i w:val="0"/>
                <w:iCs w:val="0"/>
                <w:color w:val="000000"/>
                <w:kern w:val="0"/>
                <w:sz w:val="18"/>
                <w:szCs w:val="18"/>
                <w:u w:val="none"/>
                <w:lang w:val="en-US" w:eastAsia="zh-CN" w:bidi="ar"/>
              </w:rPr>
              <w:t>管理科学与工程（1201）、土木工程（0814）、建筑学（0813）、土木水利（0859）</w:t>
            </w:r>
          </w:p>
        </w:tc>
        <w:tc>
          <w:tcPr>
            <w:tcW w:w="3094" w:type="dxa"/>
            <w:tcBorders>
              <w:top w:val="single" w:color="000000" w:sz="4" w:space="0"/>
              <w:left w:val="single" w:color="000000" w:sz="4" w:space="0"/>
              <w:bottom w:val="single" w:color="000000" w:sz="4" w:space="0"/>
              <w:right w:val="single" w:color="000000" w:sz="4" w:space="0"/>
            </w:tcBorders>
            <w:noWrap w:val="0"/>
            <w:vAlign w:val="center"/>
          </w:tcPr>
          <w:p w14:paraId="5FC24DC3">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18"/>
                <w:szCs w:val="18"/>
                <w:u w:val="none"/>
                <w:lang w:val="en-US" w:eastAsia="zh-CN" w:bidi="ar"/>
              </w:rPr>
              <w:t>1.38周岁及以下年龄；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2.具备3年及以上公路工程造价工作经验；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3.取得工程师（社会化评审）及以上专业技术职称；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4.持有一级造价工程师（交通运输工程专业）职业资格证书。</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4AAAC6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1.身份证；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2.毕业证、学位证；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3.职称证及职业资格证；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4.近亲属关系承诺书。</w:t>
            </w:r>
          </w:p>
        </w:tc>
      </w:tr>
      <w:tr w14:paraId="42645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3272A2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档案管理岗</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28044B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45" w:type="dxa"/>
            <w:tcBorders>
              <w:top w:val="single" w:color="000000" w:sz="4" w:space="0"/>
              <w:left w:val="single" w:color="000000" w:sz="4" w:space="0"/>
              <w:bottom w:val="single" w:color="000000" w:sz="4" w:space="0"/>
              <w:right w:val="single" w:color="000000" w:sz="4" w:space="0"/>
            </w:tcBorders>
            <w:noWrap w:val="0"/>
            <w:vAlign w:val="center"/>
          </w:tcPr>
          <w:p w14:paraId="33D176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1CF12D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本科及以上学历</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37728E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学士及以上学位</w:t>
            </w:r>
          </w:p>
        </w:tc>
        <w:tc>
          <w:tcPr>
            <w:tcW w:w="2807" w:type="dxa"/>
            <w:tcBorders>
              <w:top w:val="single" w:color="000000" w:sz="4" w:space="0"/>
              <w:left w:val="single" w:color="000000" w:sz="4" w:space="0"/>
              <w:bottom w:val="single" w:color="000000" w:sz="4" w:space="0"/>
              <w:right w:val="single" w:color="000000" w:sz="4" w:space="0"/>
            </w:tcBorders>
            <w:noWrap w:val="0"/>
            <w:vAlign w:val="center"/>
          </w:tcPr>
          <w:p w14:paraId="17C3A0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本科：</w:t>
            </w:r>
            <w:r>
              <w:rPr>
                <w:rFonts w:hint="eastAsia" w:ascii="宋体" w:hAnsi="宋体" w:eastAsia="宋体" w:cs="宋体"/>
                <w:i w:val="0"/>
                <w:iCs w:val="0"/>
                <w:color w:val="000000"/>
                <w:kern w:val="0"/>
                <w:sz w:val="18"/>
                <w:szCs w:val="18"/>
                <w:u w:val="none"/>
                <w:lang w:val="en-US" w:eastAsia="zh-CN" w:bidi="ar"/>
              </w:rPr>
              <w:t>档案学（120502）、信息资源管理（120503）、图书馆学（120501）、人力资源管理（120206）、劳动与社会保障（120403）、公共事业管理（120401）、行政管理（120402）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硕士研究生：</w:t>
            </w:r>
            <w:r>
              <w:rPr>
                <w:rFonts w:hint="eastAsia" w:ascii="宋体" w:hAnsi="宋体" w:eastAsia="宋体" w:cs="宋体"/>
                <w:i w:val="0"/>
                <w:iCs w:val="0"/>
                <w:color w:val="000000"/>
                <w:kern w:val="0"/>
                <w:sz w:val="18"/>
                <w:szCs w:val="18"/>
                <w:u w:val="none"/>
                <w:lang w:val="en-US" w:eastAsia="zh-CN" w:bidi="ar"/>
              </w:rPr>
              <w:t>工商管理（1202、1251）、公共管理（1204、1252）、图书情报与档案管理（1205）、图书情报（1255）</w:t>
            </w:r>
          </w:p>
        </w:tc>
        <w:tc>
          <w:tcPr>
            <w:tcW w:w="3094" w:type="dxa"/>
            <w:tcBorders>
              <w:top w:val="single" w:color="000000" w:sz="4" w:space="0"/>
              <w:left w:val="single" w:color="000000" w:sz="4" w:space="0"/>
              <w:bottom w:val="single" w:color="000000" w:sz="4" w:space="0"/>
              <w:right w:val="single" w:color="000000" w:sz="4" w:space="0"/>
            </w:tcBorders>
            <w:noWrap w:val="0"/>
            <w:vAlign w:val="center"/>
          </w:tcPr>
          <w:p w14:paraId="080CBFE2">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18"/>
                <w:szCs w:val="18"/>
                <w:u w:val="none"/>
                <w:lang w:val="en-US" w:eastAsia="zh-CN" w:bidi="ar"/>
              </w:rPr>
              <w:t>1.40周岁及以下年龄；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2.中共党员</w:t>
            </w:r>
            <w:r>
              <w:rPr>
                <w:rFonts w:hint="eastAsia" w:ascii="宋体" w:hAnsi="宋体" w:eastAsia="宋体" w:cs="宋体"/>
                <w:b/>
                <w:bCs/>
                <w:i w:val="0"/>
                <w:iCs w:val="0"/>
                <w:color w:val="000000"/>
                <w:kern w:val="0"/>
                <w:sz w:val="18"/>
                <w:szCs w:val="18"/>
                <w:u w:val="none"/>
                <w:lang w:val="en-US" w:eastAsia="zh-CN" w:bidi="ar"/>
              </w:rPr>
              <w:t>（含预备党员）</w:t>
            </w:r>
            <w:r>
              <w:rPr>
                <w:rFonts w:hint="eastAsia"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3.具备2年及以上档案管理的工作经验。</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5F9C85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1.身份证；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2.毕业证、学位证；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4.近亲属关系承诺书。</w:t>
            </w:r>
          </w:p>
        </w:tc>
      </w:tr>
      <w:tr w14:paraId="65A68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665FCA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省内外施工项目财务会计岗</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52A2F8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545" w:type="dxa"/>
            <w:tcBorders>
              <w:top w:val="single" w:color="000000" w:sz="4" w:space="0"/>
              <w:left w:val="single" w:color="000000" w:sz="4" w:space="0"/>
              <w:bottom w:val="single" w:color="000000" w:sz="4" w:space="0"/>
              <w:right w:val="single" w:color="000000" w:sz="4" w:space="0"/>
            </w:tcBorders>
            <w:noWrap w:val="0"/>
            <w:vAlign w:val="center"/>
          </w:tcPr>
          <w:p w14:paraId="79FC35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123197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本科及以上学历</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6F2166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2807" w:type="dxa"/>
            <w:tcBorders>
              <w:top w:val="single" w:color="000000" w:sz="4" w:space="0"/>
              <w:left w:val="single" w:color="000000" w:sz="4" w:space="0"/>
              <w:bottom w:val="single" w:color="000000" w:sz="4" w:space="0"/>
              <w:right w:val="single" w:color="000000" w:sz="4" w:space="0"/>
            </w:tcBorders>
            <w:noWrap w:val="0"/>
            <w:vAlign w:val="center"/>
          </w:tcPr>
          <w:p w14:paraId="23F4C4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本科：</w:t>
            </w:r>
            <w:r>
              <w:rPr>
                <w:rFonts w:hint="eastAsia" w:ascii="宋体" w:hAnsi="宋体" w:eastAsia="宋体" w:cs="宋体"/>
                <w:i w:val="0"/>
                <w:iCs w:val="0"/>
                <w:color w:val="000000"/>
                <w:kern w:val="0"/>
                <w:sz w:val="18"/>
                <w:szCs w:val="18"/>
                <w:u w:val="none"/>
                <w:lang w:val="en-US" w:eastAsia="zh-CN" w:bidi="ar"/>
              </w:rPr>
              <w:t>会计学（120203K）、财务管理（120204）、经济学（020101）、财政学（020201K）、税收学（020202）、金融学（020301K）、审计学（120207）</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研究生：</w:t>
            </w:r>
            <w:r>
              <w:rPr>
                <w:rFonts w:hint="eastAsia" w:ascii="宋体" w:hAnsi="宋体" w:eastAsia="宋体" w:cs="宋体"/>
                <w:i w:val="0"/>
                <w:iCs w:val="0"/>
                <w:color w:val="000000"/>
                <w:kern w:val="0"/>
                <w:sz w:val="18"/>
                <w:szCs w:val="18"/>
                <w:u w:val="none"/>
                <w:lang w:val="en-US" w:eastAsia="zh-CN" w:bidi="ar"/>
              </w:rPr>
              <w:t>会计（1253）、会计学（120201）、财政学（020203）、金融学（020204）、金融（0251）、税务（0253）、审计（0257）</w:t>
            </w:r>
          </w:p>
        </w:tc>
        <w:tc>
          <w:tcPr>
            <w:tcW w:w="3094" w:type="dxa"/>
            <w:tcBorders>
              <w:top w:val="single" w:color="000000" w:sz="4" w:space="0"/>
              <w:left w:val="single" w:color="000000" w:sz="4" w:space="0"/>
              <w:bottom w:val="single" w:color="000000" w:sz="4" w:space="0"/>
              <w:right w:val="single" w:color="000000" w:sz="4" w:space="0"/>
            </w:tcBorders>
            <w:noWrap w:val="0"/>
            <w:vAlign w:val="center"/>
          </w:tcPr>
          <w:p w14:paraId="5DDA0527">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18"/>
                <w:szCs w:val="18"/>
                <w:u w:val="none"/>
                <w:lang w:val="en-US" w:eastAsia="zh-CN" w:bidi="ar"/>
              </w:rPr>
              <w:t>1.38周岁及以下年龄；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2.取得中级会计师及以上专业技术职称或注册会计师资格证。</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22DE39C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1.身份证；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2.毕业证；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3.职称证及职业资格证；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4.近亲属关系承诺书。</w:t>
            </w:r>
          </w:p>
        </w:tc>
      </w:tr>
      <w:tr w14:paraId="3520C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361DB0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省内外施工项目党务工作（纪检）岗</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223EEF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545" w:type="dxa"/>
            <w:tcBorders>
              <w:top w:val="single" w:color="000000" w:sz="4" w:space="0"/>
              <w:left w:val="single" w:color="000000" w:sz="4" w:space="0"/>
              <w:bottom w:val="single" w:color="000000" w:sz="4" w:space="0"/>
              <w:right w:val="single" w:color="000000" w:sz="4" w:space="0"/>
            </w:tcBorders>
            <w:noWrap w:val="0"/>
            <w:vAlign w:val="center"/>
          </w:tcPr>
          <w:p w14:paraId="3A9101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30A413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本科及以上学历</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36EDF3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学士及以上学位</w:t>
            </w:r>
          </w:p>
        </w:tc>
        <w:tc>
          <w:tcPr>
            <w:tcW w:w="2807" w:type="dxa"/>
            <w:tcBorders>
              <w:top w:val="single" w:color="000000" w:sz="4" w:space="0"/>
              <w:left w:val="single" w:color="000000" w:sz="4" w:space="0"/>
              <w:bottom w:val="single" w:color="000000" w:sz="4" w:space="0"/>
              <w:right w:val="single" w:color="000000" w:sz="4" w:space="0"/>
            </w:tcBorders>
            <w:noWrap w:val="0"/>
            <w:vAlign w:val="center"/>
          </w:tcPr>
          <w:p w14:paraId="123DCF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本科：</w:t>
            </w:r>
            <w:r>
              <w:rPr>
                <w:rFonts w:hint="eastAsia" w:ascii="宋体" w:hAnsi="宋体" w:eastAsia="宋体" w:cs="宋体"/>
                <w:i w:val="0"/>
                <w:iCs w:val="0"/>
                <w:color w:val="000000"/>
                <w:kern w:val="0"/>
                <w:sz w:val="18"/>
                <w:szCs w:val="18"/>
                <w:u w:val="none"/>
                <w:lang w:val="en-US" w:eastAsia="zh-CN" w:bidi="ar"/>
              </w:rPr>
              <w:t>哲学类、工商管理类、中国语言文学类、马克思主义理论类、新闻传播学类、法学类、政治学类、社会学类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研究生：</w:t>
            </w:r>
            <w:r>
              <w:rPr>
                <w:rFonts w:hint="eastAsia" w:ascii="宋体" w:hAnsi="宋体" w:eastAsia="宋体" w:cs="宋体"/>
                <w:i w:val="0"/>
                <w:iCs w:val="0"/>
                <w:color w:val="000000"/>
                <w:kern w:val="0"/>
                <w:sz w:val="18"/>
                <w:szCs w:val="18"/>
                <w:u w:val="none"/>
                <w:lang w:val="en-US" w:eastAsia="zh-CN" w:bidi="ar"/>
              </w:rPr>
              <w:t>哲学（0101）、法学（0301）、政治学（0302）、社会学（0303）、马克思主义理论（0305）、中国语言文学（0501）、新闻传播学（0503）、新闻与传播（0552）、工商管理（1202、1251）、法律（0351）、社会工作（0352）</w:t>
            </w:r>
          </w:p>
        </w:tc>
        <w:tc>
          <w:tcPr>
            <w:tcW w:w="3094" w:type="dxa"/>
            <w:tcBorders>
              <w:top w:val="single" w:color="000000" w:sz="4" w:space="0"/>
              <w:left w:val="single" w:color="000000" w:sz="4" w:space="0"/>
              <w:bottom w:val="single" w:color="000000" w:sz="4" w:space="0"/>
              <w:right w:val="single" w:color="000000" w:sz="4" w:space="0"/>
            </w:tcBorders>
            <w:noWrap w:val="0"/>
            <w:vAlign w:val="center"/>
          </w:tcPr>
          <w:p w14:paraId="26F7AA7F">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1.38周岁及以下年龄；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cs="宋体"/>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en-US" w:eastAsia="zh-CN" w:bidi="ar"/>
              </w:rPr>
              <w:t>中共党员</w:t>
            </w:r>
            <w:r>
              <w:rPr>
                <w:rFonts w:hint="eastAsia" w:ascii="宋体" w:hAnsi="宋体" w:eastAsia="宋体" w:cs="宋体"/>
                <w:b/>
                <w:bCs/>
                <w:i w:val="0"/>
                <w:iCs w:val="0"/>
                <w:color w:val="000000"/>
                <w:kern w:val="0"/>
                <w:sz w:val="18"/>
                <w:szCs w:val="18"/>
                <w:u w:val="none"/>
                <w:lang w:val="en-US" w:eastAsia="zh-CN" w:bidi="ar"/>
              </w:rPr>
              <w:t>（含预备党员）</w:t>
            </w:r>
            <w:r>
              <w:rPr>
                <w:rFonts w:hint="eastAsia" w:ascii="宋体" w:hAnsi="宋体" w:cs="宋体"/>
                <w:i w:val="0"/>
                <w:iCs w:val="0"/>
                <w:color w:val="000000"/>
                <w:kern w:val="0"/>
                <w:sz w:val="18"/>
                <w:szCs w:val="18"/>
                <w:u w:val="none"/>
                <w:lang w:val="en-US" w:eastAsia="zh-CN" w:bidi="ar"/>
              </w:rPr>
              <w:t>；</w:t>
            </w:r>
          </w:p>
          <w:p w14:paraId="64C6F7F5">
            <w:pPr>
              <w:keepNext w:val="0"/>
              <w:keepLines w:val="0"/>
              <w:widowControl/>
              <w:suppressLineNumbers w:val="0"/>
              <w:jc w:val="left"/>
              <w:textAlignment w:val="center"/>
              <w:rPr>
                <w:rFonts w:hint="default" w:ascii="宋体" w:hAnsi="宋体" w:cs="宋体"/>
                <w:b/>
                <w:bCs/>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3</w:t>
            </w:r>
            <w:r>
              <w:rPr>
                <w:rFonts w:hint="eastAsia" w:ascii="宋体" w:hAnsi="宋体" w:eastAsia="宋体" w:cs="宋体"/>
                <w:i w:val="0"/>
                <w:iCs w:val="0"/>
                <w:color w:val="000000"/>
                <w:kern w:val="0"/>
                <w:sz w:val="18"/>
                <w:szCs w:val="18"/>
                <w:u w:val="none"/>
                <w:lang w:val="en-US" w:eastAsia="zh-CN" w:bidi="ar"/>
              </w:rPr>
              <w:t>具备1年及以上党务/宣传/纪检</w:t>
            </w:r>
            <w:r>
              <w:rPr>
                <w:rFonts w:hint="eastAsia" w:ascii="宋体" w:hAnsi="宋体" w:cs="宋体"/>
                <w:i w:val="0"/>
                <w:iCs w:val="0"/>
                <w:color w:val="000000"/>
                <w:kern w:val="0"/>
                <w:sz w:val="18"/>
                <w:szCs w:val="18"/>
                <w:u w:val="none"/>
                <w:lang w:val="en-US" w:eastAsia="zh-CN" w:bidi="ar"/>
              </w:rPr>
              <w:t>相关</w:t>
            </w:r>
            <w:r>
              <w:rPr>
                <w:rFonts w:hint="eastAsia" w:ascii="宋体" w:hAnsi="宋体" w:eastAsia="宋体" w:cs="宋体"/>
                <w:i w:val="0"/>
                <w:iCs w:val="0"/>
                <w:color w:val="000000"/>
                <w:kern w:val="0"/>
                <w:sz w:val="18"/>
                <w:szCs w:val="18"/>
                <w:u w:val="none"/>
                <w:lang w:val="en-US" w:eastAsia="zh-CN" w:bidi="ar"/>
              </w:rPr>
              <w:t>工作经验。</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23A7C0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1.身份证；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2.毕业证、学位证；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3.近亲属关系承诺书。</w:t>
            </w:r>
          </w:p>
        </w:tc>
      </w:tr>
      <w:tr w14:paraId="3392A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791A02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新材料技术研发岗</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4A43A9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545" w:type="dxa"/>
            <w:tcBorders>
              <w:top w:val="single" w:color="000000" w:sz="4" w:space="0"/>
              <w:left w:val="single" w:color="000000" w:sz="4" w:space="0"/>
              <w:bottom w:val="single" w:color="000000" w:sz="4" w:space="0"/>
              <w:right w:val="single" w:color="000000" w:sz="4" w:space="0"/>
            </w:tcBorders>
            <w:noWrap w:val="0"/>
            <w:vAlign w:val="center"/>
          </w:tcPr>
          <w:p w14:paraId="6C571C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7A3570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研究生学历</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04E201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硕士及以上学位</w:t>
            </w:r>
          </w:p>
        </w:tc>
        <w:tc>
          <w:tcPr>
            <w:tcW w:w="2807" w:type="dxa"/>
            <w:tcBorders>
              <w:top w:val="single" w:color="000000" w:sz="4" w:space="0"/>
              <w:left w:val="single" w:color="000000" w:sz="4" w:space="0"/>
              <w:bottom w:val="single" w:color="000000" w:sz="4" w:space="0"/>
              <w:right w:val="single" w:color="000000" w:sz="4" w:space="0"/>
            </w:tcBorders>
            <w:noWrap w:val="0"/>
            <w:vAlign w:val="center"/>
          </w:tcPr>
          <w:p w14:paraId="565D89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研究生:</w:t>
            </w:r>
            <w:r>
              <w:rPr>
                <w:rFonts w:hint="eastAsia" w:ascii="宋体" w:hAnsi="宋体" w:eastAsia="宋体" w:cs="宋体"/>
                <w:i w:val="0"/>
                <w:iCs w:val="0"/>
                <w:color w:val="000000"/>
                <w:kern w:val="0"/>
                <w:sz w:val="18"/>
                <w:szCs w:val="18"/>
                <w:u w:val="none"/>
                <w:lang w:val="en-US" w:eastAsia="zh-CN" w:bidi="ar"/>
              </w:rPr>
              <w:t>力学(0801)、机械工程（0802）、仪器科学与技术（0804）、材料科学与工程（0805）、冶金工程（0806）、动力工程及工程热物理（0807）、电气工程（0808）、电子科学与技术（0809）、建筑学（0813）、土木工程（0814）、化学工程与技术（0817）、土木水利（0859）</w:t>
            </w:r>
          </w:p>
        </w:tc>
        <w:tc>
          <w:tcPr>
            <w:tcW w:w="3094" w:type="dxa"/>
            <w:tcBorders>
              <w:top w:val="single" w:color="000000" w:sz="4" w:space="0"/>
              <w:left w:val="single" w:color="000000" w:sz="4" w:space="0"/>
              <w:bottom w:val="single" w:color="000000" w:sz="4" w:space="0"/>
              <w:right w:val="single" w:color="000000" w:sz="4" w:space="0"/>
            </w:tcBorders>
            <w:noWrap w:val="0"/>
            <w:vAlign w:val="center"/>
          </w:tcPr>
          <w:p w14:paraId="2B4952ED">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18"/>
                <w:szCs w:val="18"/>
                <w:u w:val="none"/>
                <w:lang w:val="en-US" w:eastAsia="zh-CN" w:bidi="ar"/>
              </w:rPr>
              <w:t>1.40周岁及以下；                                      2.取得工程师（社会化评审）及以上专业技术职称；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3.持有助理试验检测工程师（公路工程专业）或试验检测工程师（公路工程专业）职业资格证书。</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36937A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1.身份证；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2.毕业证、学位证；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3.职称证及职业资格证书；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4.近亲属关系承诺书。</w:t>
            </w:r>
          </w:p>
        </w:tc>
      </w:tr>
      <w:tr w14:paraId="5BA67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730779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省内外施工项目桥梁试验检测技术岗</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4026FA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545" w:type="dxa"/>
            <w:tcBorders>
              <w:top w:val="single" w:color="000000" w:sz="4" w:space="0"/>
              <w:left w:val="single" w:color="000000" w:sz="4" w:space="0"/>
              <w:bottom w:val="single" w:color="000000" w:sz="4" w:space="0"/>
              <w:right w:val="single" w:color="000000" w:sz="4" w:space="0"/>
            </w:tcBorders>
            <w:noWrap w:val="0"/>
            <w:vAlign w:val="center"/>
          </w:tcPr>
          <w:p w14:paraId="51C222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3E5112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本科及以上学历</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58C0E2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学士及以上学位</w:t>
            </w:r>
          </w:p>
        </w:tc>
        <w:tc>
          <w:tcPr>
            <w:tcW w:w="2807" w:type="dxa"/>
            <w:tcBorders>
              <w:top w:val="single" w:color="000000" w:sz="4" w:space="0"/>
              <w:left w:val="single" w:color="000000" w:sz="4" w:space="0"/>
              <w:bottom w:val="single" w:color="000000" w:sz="4" w:space="0"/>
              <w:right w:val="single" w:color="000000" w:sz="4" w:space="0"/>
            </w:tcBorders>
            <w:noWrap w:val="0"/>
            <w:vAlign w:val="center"/>
          </w:tcPr>
          <w:p w14:paraId="295A884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本科：</w:t>
            </w:r>
            <w:r>
              <w:rPr>
                <w:rFonts w:hint="eastAsia" w:ascii="宋体" w:hAnsi="宋体" w:eastAsia="宋体" w:cs="宋体"/>
                <w:i w:val="0"/>
                <w:iCs w:val="0"/>
                <w:color w:val="000000"/>
                <w:kern w:val="0"/>
                <w:sz w:val="18"/>
                <w:szCs w:val="18"/>
                <w:u w:val="none"/>
                <w:lang w:val="en-US" w:eastAsia="zh-CN" w:bidi="ar"/>
              </w:rPr>
              <w:t>土木工程（81001）、土木、水利与交通工程（081010T）、道路桥梁与渡河工程、（081006T）、理论与应用力学（080101）、工程力学（080102）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研究生：</w:t>
            </w:r>
            <w:r>
              <w:rPr>
                <w:rFonts w:hint="eastAsia" w:ascii="宋体" w:hAnsi="宋体" w:eastAsia="宋体" w:cs="宋体"/>
                <w:i w:val="0"/>
                <w:iCs w:val="0"/>
                <w:color w:val="000000"/>
                <w:kern w:val="0"/>
                <w:sz w:val="18"/>
                <w:szCs w:val="18"/>
                <w:u w:val="none"/>
                <w:lang w:val="en-US" w:eastAsia="zh-CN" w:bidi="ar"/>
              </w:rPr>
              <w:t>土木工程（0814）、力学（0801）、交通运输工程（0823）、交通运输（0806）、土木水利（0859）</w:t>
            </w:r>
          </w:p>
        </w:tc>
        <w:tc>
          <w:tcPr>
            <w:tcW w:w="3094" w:type="dxa"/>
            <w:tcBorders>
              <w:top w:val="single" w:color="000000" w:sz="4" w:space="0"/>
              <w:left w:val="single" w:color="000000" w:sz="4" w:space="0"/>
              <w:bottom w:val="single" w:color="000000" w:sz="4" w:space="0"/>
              <w:right w:val="single" w:color="000000" w:sz="4" w:space="0"/>
            </w:tcBorders>
            <w:noWrap w:val="0"/>
            <w:vAlign w:val="center"/>
          </w:tcPr>
          <w:p w14:paraId="7855AFA9">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18"/>
                <w:szCs w:val="18"/>
                <w:u w:val="none"/>
                <w:lang w:val="en-US" w:eastAsia="zh-CN" w:bidi="ar"/>
              </w:rPr>
              <w:t>1.40周岁及以下；                                            2.取得工程师（社会化评审）及以上专业技术职称；                                        3.持有助理试验检测工程师（桥梁隧道工程专业）或试验检测工程师（桥梁隧道工程专业）职业资格证书；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4.具备5年及以上桥梁工程试验检测工作经验。</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6B3A30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1.身份证；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2.毕业证、学位证；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3.职称证及职业资格证书；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4.近亲属关系承诺书。</w:t>
            </w:r>
          </w:p>
        </w:tc>
      </w:tr>
      <w:tr w14:paraId="4360A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73678B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省内外施工项目隧道试验检测技术岗</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322151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545" w:type="dxa"/>
            <w:tcBorders>
              <w:top w:val="single" w:color="000000" w:sz="4" w:space="0"/>
              <w:left w:val="single" w:color="000000" w:sz="4" w:space="0"/>
              <w:bottom w:val="single" w:color="000000" w:sz="4" w:space="0"/>
              <w:right w:val="single" w:color="000000" w:sz="4" w:space="0"/>
            </w:tcBorders>
            <w:noWrap w:val="0"/>
            <w:vAlign w:val="center"/>
          </w:tcPr>
          <w:p w14:paraId="6B9D4E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522BAD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本科及以上学历</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7EFEC5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学士及以上学位</w:t>
            </w:r>
          </w:p>
        </w:tc>
        <w:tc>
          <w:tcPr>
            <w:tcW w:w="2807" w:type="dxa"/>
            <w:tcBorders>
              <w:top w:val="single" w:color="000000" w:sz="4" w:space="0"/>
              <w:left w:val="single" w:color="000000" w:sz="4" w:space="0"/>
              <w:bottom w:val="single" w:color="000000" w:sz="4" w:space="0"/>
              <w:right w:val="single" w:color="000000" w:sz="4" w:space="0"/>
            </w:tcBorders>
            <w:noWrap w:val="0"/>
            <w:vAlign w:val="center"/>
          </w:tcPr>
          <w:p w14:paraId="3D9EC20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本科：</w:t>
            </w:r>
            <w:r>
              <w:rPr>
                <w:rFonts w:hint="eastAsia" w:ascii="宋体" w:hAnsi="宋体" w:eastAsia="宋体" w:cs="宋体"/>
                <w:i w:val="0"/>
                <w:iCs w:val="0"/>
                <w:color w:val="000000"/>
                <w:kern w:val="0"/>
                <w:sz w:val="18"/>
                <w:szCs w:val="18"/>
                <w:u w:val="none"/>
                <w:lang w:val="en-US" w:eastAsia="zh-CN" w:bidi="ar"/>
              </w:rPr>
              <w:t>土木工程（081001）、土木、水利与交通工程（081010T）、道路桥梁与渡河工程（081006）、理论与应用力学（080101）、工程力学（080102）、地质工程（081401）、勘查技术与工程（081402）、资源勘查工程（081403K）</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研究生：</w:t>
            </w:r>
            <w:r>
              <w:rPr>
                <w:rFonts w:hint="eastAsia" w:ascii="宋体" w:hAnsi="宋体" w:eastAsia="宋体" w:cs="宋体"/>
                <w:i w:val="0"/>
                <w:iCs w:val="0"/>
                <w:color w:val="000000"/>
                <w:kern w:val="0"/>
                <w:sz w:val="18"/>
                <w:szCs w:val="18"/>
                <w:u w:val="none"/>
                <w:lang w:val="en-US" w:eastAsia="zh-CN" w:bidi="ar"/>
              </w:rPr>
              <w:t>土木工程（0814）、力学（0801）、地质资源与地质工程（0818）、交通运输工程（0823）、土木水利（0859）</w:t>
            </w:r>
          </w:p>
        </w:tc>
        <w:tc>
          <w:tcPr>
            <w:tcW w:w="3094" w:type="dxa"/>
            <w:tcBorders>
              <w:top w:val="single" w:color="000000" w:sz="4" w:space="0"/>
              <w:left w:val="single" w:color="000000" w:sz="4" w:space="0"/>
              <w:bottom w:val="single" w:color="000000" w:sz="4" w:space="0"/>
              <w:right w:val="single" w:color="000000" w:sz="4" w:space="0"/>
            </w:tcBorders>
            <w:noWrap w:val="0"/>
            <w:vAlign w:val="center"/>
          </w:tcPr>
          <w:p w14:paraId="1823ED59">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18"/>
                <w:szCs w:val="18"/>
                <w:u w:val="none"/>
                <w:lang w:val="en-US" w:eastAsia="zh-CN" w:bidi="ar"/>
              </w:rPr>
              <w:t>1.40周岁及以下；                                             2.取得工程师（社会化评审）及以上专业技术职称；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3.持有助理试验检测工程师（桥梁隧道工程专业）或试验检测工程师（桥梁隧道工程专业）职业资格证书；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4.具备5年及以上隧道工程试验检测工作经验。</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531CD1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1.身份证；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2.毕业证、学位证；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3.职称证及职业资格证书；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4.近亲属关系承诺书。</w:t>
            </w:r>
          </w:p>
        </w:tc>
      </w:tr>
      <w:tr w14:paraId="66E88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0F29C7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桥梁、隧道工程设计工程师岗</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1EC0EE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545" w:type="dxa"/>
            <w:tcBorders>
              <w:top w:val="single" w:color="000000" w:sz="4" w:space="0"/>
              <w:left w:val="single" w:color="000000" w:sz="4" w:space="0"/>
              <w:bottom w:val="single" w:color="000000" w:sz="4" w:space="0"/>
              <w:right w:val="single" w:color="000000" w:sz="4" w:space="0"/>
            </w:tcBorders>
            <w:noWrap w:val="0"/>
            <w:vAlign w:val="center"/>
          </w:tcPr>
          <w:p w14:paraId="44E51C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00A801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本科及以上学历</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13F634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学士及以上学位</w:t>
            </w:r>
          </w:p>
        </w:tc>
        <w:tc>
          <w:tcPr>
            <w:tcW w:w="2807" w:type="dxa"/>
            <w:tcBorders>
              <w:top w:val="single" w:color="000000" w:sz="4" w:space="0"/>
              <w:left w:val="single" w:color="000000" w:sz="4" w:space="0"/>
              <w:bottom w:val="single" w:color="000000" w:sz="4" w:space="0"/>
              <w:right w:val="single" w:color="000000" w:sz="4" w:space="0"/>
            </w:tcBorders>
            <w:noWrap w:val="0"/>
            <w:vAlign w:val="center"/>
          </w:tcPr>
          <w:p w14:paraId="3A7401D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本科：</w:t>
            </w:r>
            <w:r>
              <w:rPr>
                <w:rFonts w:hint="eastAsia" w:ascii="宋体" w:hAnsi="宋体" w:eastAsia="宋体" w:cs="宋体"/>
                <w:i w:val="0"/>
                <w:iCs w:val="0"/>
                <w:color w:val="000000"/>
                <w:kern w:val="0"/>
                <w:sz w:val="18"/>
                <w:szCs w:val="18"/>
                <w:u w:val="none"/>
                <w:lang w:val="en-US" w:eastAsia="zh-CN" w:bidi="ar"/>
              </w:rPr>
              <w:t>土木工程（081001）、道路桥梁与渡河工程（081006）、交通工程（081802）、土木、水利与交通工程（081010T）、城市地下空间工程（081005T）；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研究生：</w:t>
            </w:r>
            <w:r>
              <w:rPr>
                <w:rFonts w:hint="eastAsia" w:ascii="宋体" w:hAnsi="宋体" w:eastAsia="宋体" w:cs="宋体"/>
                <w:i w:val="0"/>
                <w:iCs w:val="0"/>
                <w:color w:val="000000"/>
                <w:kern w:val="0"/>
                <w:sz w:val="18"/>
                <w:szCs w:val="18"/>
                <w:u w:val="none"/>
                <w:lang w:val="en-US" w:eastAsia="zh-CN" w:bidi="ar"/>
              </w:rPr>
              <w:t>桥梁与隧道工程（081406）、岩土工程（081401）、结构工程（081402）、土木工程（081400）、交通运输工程（082300）、土木水利（0859）</w:t>
            </w:r>
          </w:p>
        </w:tc>
        <w:tc>
          <w:tcPr>
            <w:tcW w:w="3094" w:type="dxa"/>
            <w:tcBorders>
              <w:top w:val="single" w:color="000000" w:sz="4" w:space="0"/>
              <w:left w:val="single" w:color="000000" w:sz="4" w:space="0"/>
              <w:bottom w:val="single" w:color="000000" w:sz="4" w:space="0"/>
              <w:right w:val="single" w:color="000000" w:sz="4" w:space="0"/>
            </w:tcBorders>
            <w:noWrap w:val="0"/>
            <w:vAlign w:val="center"/>
          </w:tcPr>
          <w:p w14:paraId="129919E3">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18"/>
                <w:szCs w:val="18"/>
                <w:u w:val="none"/>
                <w:lang w:val="en-US" w:eastAsia="zh-CN" w:bidi="ar"/>
              </w:rPr>
              <w:t>1.40周岁及以下年龄；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2.持有工程师（社会化评审）及以上专业技术职称；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3.具备5年及以上在设计院从事桥梁、隧道设计的工作经验。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4.持有高级工程师职称（社会化评审）及注册土木工程师（结构、岩土）执业资格证书的年龄可放宽至40周岁。</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48A6D4D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1.身份证；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2.毕业证、学位证；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3.职称证及职业资格证书；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4.近亲属关系承诺书。</w:t>
            </w:r>
          </w:p>
        </w:tc>
      </w:tr>
      <w:tr w14:paraId="49FF4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1ACDD2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机电工程设计工程师岗</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21FD06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545" w:type="dxa"/>
            <w:tcBorders>
              <w:top w:val="single" w:color="000000" w:sz="4" w:space="0"/>
              <w:left w:val="single" w:color="000000" w:sz="4" w:space="0"/>
              <w:bottom w:val="single" w:color="000000" w:sz="4" w:space="0"/>
              <w:right w:val="single" w:color="000000" w:sz="4" w:space="0"/>
            </w:tcBorders>
            <w:noWrap w:val="0"/>
            <w:vAlign w:val="center"/>
          </w:tcPr>
          <w:p w14:paraId="1851EB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623839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本科及以上学历</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7E9B24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学士及以上学位</w:t>
            </w:r>
          </w:p>
        </w:tc>
        <w:tc>
          <w:tcPr>
            <w:tcW w:w="2807" w:type="dxa"/>
            <w:tcBorders>
              <w:top w:val="single" w:color="000000" w:sz="4" w:space="0"/>
              <w:left w:val="single" w:color="000000" w:sz="4" w:space="0"/>
              <w:bottom w:val="single" w:color="000000" w:sz="4" w:space="0"/>
              <w:right w:val="single" w:color="000000" w:sz="4" w:space="0"/>
            </w:tcBorders>
            <w:noWrap w:val="0"/>
            <w:vAlign w:val="center"/>
          </w:tcPr>
          <w:p w14:paraId="041A95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本科：</w:t>
            </w:r>
            <w:r>
              <w:rPr>
                <w:rFonts w:hint="eastAsia" w:ascii="宋体" w:hAnsi="宋体" w:eastAsia="宋体" w:cs="宋体"/>
                <w:i w:val="0"/>
                <w:iCs w:val="0"/>
                <w:color w:val="000000"/>
                <w:kern w:val="0"/>
                <w:sz w:val="18"/>
                <w:szCs w:val="18"/>
                <w:u w:val="none"/>
                <w:lang w:val="en-US" w:eastAsia="zh-CN" w:bidi="ar"/>
              </w:rPr>
              <w:t>电气工程及其自动化（080601）、通信工程（080703）、自动化（080801）、交通工程（081801）、电子信息工程（080701）、机械设计制造及其自动化（080202）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研究生：</w:t>
            </w:r>
            <w:r>
              <w:rPr>
                <w:rFonts w:hint="eastAsia" w:ascii="宋体" w:hAnsi="宋体" w:eastAsia="宋体" w:cs="宋体"/>
                <w:i w:val="0"/>
                <w:iCs w:val="0"/>
                <w:color w:val="000000"/>
                <w:kern w:val="0"/>
                <w:sz w:val="18"/>
                <w:szCs w:val="18"/>
                <w:u w:val="none"/>
                <w:lang w:val="en-US" w:eastAsia="zh-CN" w:bidi="ar"/>
              </w:rPr>
              <w:t>电气工程（0808）、信息与通信工程（0810）、控制科学与工程（0811）、交通信息工程及控制（082302）</w:t>
            </w:r>
          </w:p>
        </w:tc>
        <w:tc>
          <w:tcPr>
            <w:tcW w:w="3094" w:type="dxa"/>
            <w:tcBorders>
              <w:top w:val="single" w:color="000000" w:sz="4" w:space="0"/>
              <w:left w:val="single" w:color="000000" w:sz="4" w:space="0"/>
              <w:bottom w:val="single" w:color="000000" w:sz="4" w:space="0"/>
              <w:right w:val="single" w:color="000000" w:sz="4" w:space="0"/>
            </w:tcBorders>
            <w:noWrap w:val="0"/>
            <w:vAlign w:val="center"/>
          </w:tcPr>
          <w:p w14:paraId="5AC2A25C">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18"/>
                <w:szCs w:val="18"/>
                <w:u w:val="none"/>
                <w:lang w:val="en-US" w:eastAsia="zh-CN" w:bidi="ar"/>
              </w:rPr>
              <w:t>1.40周岁及以下年龄；                              2.取得工程师（社会化评审）及以上专业技术职称；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3.具备5年及以上公路设计院机电工程（道路机电、隧道机电）设计工作经验。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4.持有高级工程师职称（社会化评审）或注册电气工程师执业资格证书的年龄可放宽至40周岁。</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666BDB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1.身份证；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2.毕业证、学位证；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3.职称证及职业资格证书；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4.近亲属关系承诺书。</w:t>
            </w:r>
          </w:p>
        </w:tc>
      </w:tr>
      <w:tr w14:paraId="1685C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43104E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工程设计BIM技术研发岗</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26A1A0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545" w:type="dxa"/>
            <w:tcBorders>
              <w:top w:val="single" w:color="000000" w:sz="4" w:space="0"/>
              <w:left w:val="single" w:color="000000" w:sz="4" w:space="0"/>
              <w:bottom w:val="single" w:color="000000" w:sz="4" w:space="0"/>
              <w:right w:val="single" w:color="000000" w:sz="4" w:space="0"/>
            </w:tcBorders>
            <w:noWrap w:val="0"/>
            <w:vAlign w:val="center"/>
          </w:tcPr>
          <w:p w14:paraId="6D2F29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5A2D65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本科及以上学历</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547F45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学士及以上学位</w:t>
            </w:r>
          </w:p>
        </w:tc>
        <w:tc>
          <w:tcPr>
            <w:tcW w:w="2807" w:type="dxa"/>
            <w:tcBorders>
              <w:top w:val="single" w:color="000000" w:sz="4" w:space="0"/>
              <w:left w:val="single" w:color="000000" w:sz="4" w:space="0"/>
              <w:bottom w:val="single" w:color="000000" w:sz="4" w:space="0"/>
              <w:right w:val="single" w:color="000000" w:sz="4" w:space="0"/>
            </w:tcBorders>
            <w:noWrap w:val="0"/>
            <w:vAlign w:val="center"/>
          </w:tcPr>
          <w:p w14:paraId="12C34A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本科：</w:t>
            </w:r>
            <w:r>
              <w:rPr>
                <w:rFonts w:hint="eastAsia" w:ascii="宋体" w:hAnsi="宋体" w:eastAsia="宋体" w:cs="宋体"/>
                <w:i w:val="0"/>
                <w:iCs w:val="0"/>
                <w:color w:val="000000"/>
                <w:kern w:val="0"/>
                <w:sz w:val="18"/>
                <w:szCs w:val="18"/>
                <w:u w:val="none"/>
                <w:lang w:val="en-US" w:eastAsia="zh-CN" w:bidi="ar"/>
              </w:rPr>
              <w:t>土木工程（081001）、道路桥梁与渡河工程（081006）、环境设计（130503）、数字媒体艺术（130508）、艺术与科技（130509T）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研究生：</w:t>
            </w:r>
            <w:r>
              <w:rPr>
                <w:rFonts w:hint="eastAsia" w:ascii="宋体" w:hAnsi="宋体" w:eastAsia="宋体" w:cs="宋体"/>
                <w:i w:val="0"/>
                <w:iCs w:val="0"/>
                <w:color w:val="000000"/>
                <w:kern w:val="0"/>
                <w:sz w:val="18"/>
                <w:szCs w:val="18"/>
                <w:u w:val="none"/>
                <w:lang w:val="en-US" w:eastAsia="zh-CN" w:bidi="ar"/>
              </w:rPr>
              <w:t>土木工程（0814）、计算机科学与技术（0812）、软件工程（0835）、电子信息（0854）、土木水利（0859）</w:t>
            </w:r>
          </w:p>
        </w:tc>
        <w:tc>
          <w:tcPr>
            <w:tcW w:w="3094" w:type="dxa"/>
            <w:tcBorders>
              <w:top w:val="single" w:color="000000" w:sz="4" w:space="0"/>
              <w:left w:val="single" w:color="000000" w:sz="4" w:space="0"/>
              <w:bottom w:val="single" w:color="000000" w:sz="4" w:space="0"/>
              <w:right w:val="single" w:color="000000" w:sz="4" w:space="0"/>
            </w:tcBorders>
            <w:noWrap w:val="0"/>
            <w:vAlign w:val="center"/>
          </w:tcPr>
          <w:p w14:paraId="0E36BD03">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18"/>
                <w:szCs w:val="18"/>
                <w:u w:val="none"/>
                <w:lang w:val="en-US" w:eastAsia="zh-CN" w:bidi="ar"/>
              </w:rPr>
              <w:t>1.40周岁及以下年龄；                              2.取得工程师（社会化评审）及以上专业技术职称；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3.能够熟练使用 Revit、3ds Max 等通用建模软件，或具备公路线性工程建模能力，或可独立完成施工进度模拟、施工工艺交底动画制作，或能够完成高质量材质贴图、场景布光及真实感渲染效果图工作；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4.具备3年及以上从事公路、市政相关领域的BIM技术工作经验。</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1AC3D5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1.身份证；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2.毕业证、学位证；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3.职称证；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4.近亲属关系承诺书。</w:t>
            </w:r>
          </w:p>
        </w:tc>
      </w:tr>
      <w:tr w14:paraId="5CA9B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00F8CB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机电合规管理岗</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194017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545" w:type="dxa"/>
            <w:tcBorders>
              <w:top w:val="single" w:color="000000" w:sz="4" w:space="0"/>
              <w:left w:val="single" w:color="000000" w:sz="4" w:space="0"/>
              <w:bottom w:val="single" w:color="000000" w:sz="4" w:space="0"/>
              <w:right w:val="single" w:color="000000" w:sz="4" w:space="0"/>
            </w:tcBorders>
            <w:noWrap w:val="0"/>
            <w:vAlign w:val="center"/>
          </w:tcPr>
          <w:p w14:paraId="0189B0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53E31B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本科及以上学历</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5F56F5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学士及以上学位</w:t>
            </w:r>
          </w:p>
        </w:tc>
        <w:tc>
          <w:tcPr>
            <w:tcW w:w="2807" w:type="dxa"/>
            <w:tcBorders>
              <w:top w:val="single" w:color="000000" w:sz="4" w:space="0"/>
              <w:left w:val="single" w:color="000000" w:sz="4" w:space="0"/>
              <w:bottom w:val="single" w:color="000000" w:sz="4" w:space="0"/>
              <w:right w:val="single" w:color="000000" w:sz="4" w:space="0"/>
            </w:tcBorders>
            <w:noWrap w:val="0"/>
            <w:vAlign w:val="center"/>
          </w:tcPr>
          <w:p w14:paraId="33DCCF0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本科：</w:t>
            </w:r>
            <w:r>
              <w:rPr>
                <w:rFonts w:hint="eastAsia" w:ascii="宋体" w:hAnsi="宋体" w:eastAsia="宋体" w:cs="宋体"/>
                <w:i w:val="0"/>
                <w:iCs w:val="0"/>
                <w:color w:val="000000"/>
                <w:kern w:val="0"/>
                <w:sz w:val="18"/>
                <w:szCs w:val="18"/>
                <w:u w:val="none"/>
                <w:lang w:val="en-US" w:eastAsia="zh-CN" w:bidi="ar"/>
              </w:rPr>
              <w:t>工程造价（120105）、工程管理（120103）、电气工程及其自动化（080601）、自动化（080801）、交通工程（081801）、电子信息工程（080701）、机械设计制造及其自动化（080202）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研究生：</w:t>
            </w:r>
            <w:r>
              <w:rPr>
                <w:rFonts w:hint="eastAsia" w:ascii="宋体" w:hAnsi="宋体" w:eastAsia="宋体" w:cs="宋体"/>
                <w:i w:val="0"/>
                <w:iCs w:val="0"/>
                <w:color w:val="000000"/>
                <w:kern w:val="0"/>
                <w:sz w:val="18"/>
                <w:szCs w:val="18"/>
                <w:u w:val="none"/>
                <w:lang w:val="en-US" w:eastAsia="zh-CN" w:bidi="ar"/>
              </w:rPr>
              <w:t>电气工程（0808）、信息与通信工程（0810）、控制科学与工程（0811）、交通信息工程及控制（082302）</w:t>
            </w:r>
          </w:p>
        </w:tc>
        <w:tc>
          <w:tcPr>
            <w:tcW w:w="3094" w:type="dxa"/>
            <w:tcBorders>
              <w:top w:val="single" w:color="000000" w:sz="4" w:space="0"/>
              <w:left w:val="single" w:color="000000" w:sz="4" w:space="0"/>
              <w:bottom w:val="single" w:color="000000" w:sz="4" w:space="0"/>
              <w:right w:val="single" w:color="000000" w:sz="4" w:space="0"/>
            </w:tcBorders>
            <w:noWrap w:val="0"/>
            <w:vAlign w:val="center"/>
          </w:tcPr>
          <w:p w14:paraId="48321F9B">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18"/>
                <w:szCs w:val="18"/>
                <w:u w:val="none"/>
                <w:lang w:val="en-US" w:eastAsia="zh-CN" w:bidi="ar"/>
              </w:rPr>
              <w:t>1.40周岁及以下年龄；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4.具备3年及以上机电工程或电气工程工作经验。</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43CE5F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1.身份证；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2.毕业证、学位证；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3.近亲属关系承诺书。</w:t>
            </w:r>
          </w:p>
        </w:tc>
      </w:tr>
      <w:tr w14:paraId="78174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63003F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消防工程技术管理岗</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0D8EF9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545" w:type="dxa"/>
            <w:tcBorders>
              <w:top w:val="single" w:color="000000" w:sz="4" w:space="0"/>
              <w:left w:val="single" w:color="000000" w:sz="4" w:space="0"/>
              <w:bottom w:val="single" w:color="000000" w:sz="4" w:space="0"/>
              <w:right w:val="single" w:color="000000" w:sz="4" w:space="0"/>
            </w:tcBorders>
            <w:noWrap w:val="0"/>
            <w:vAlign w:val="center"/>
          </w:tcPr>
          <w:p w14:paraId="0C9103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629E0C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本科及以上学历</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453211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学士及以上学位</w:t>
            </w:r>
          </w:p>
        </w:tc>
        <w:tc>
          <w:tcPr>
            <w:tcW w:w="2807" w:type="dxa"/>
            <w:tcBorders>
              <w:top w:val="single" w:color="000000" w:sz="4" w:space="0"/>
              <w:left w:val="single" w:color="000000" w:sz="4" w:space="0"/>
              <w:bottom w:val="single" w:color="000000" w:sz="4" w:space="0"/>
              <w:right w:val="single" w:color="000000" w:sz="4" w:space="0"/>
            </w:tcBorders>
            <w:noWrap w:val="0"/>
            <w:vAlign w:val="center"/>
          </w:tcPr>
          <w:p w14:paraId="13184A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本科：</w:t>
            </w:r>
            <w:r>
              <w:rPr>
                <w:rFonts w:hint="eastAsia" w:ascii="宋体" w:hAnsi="宋体" w:eastAsia="宋体" w:cs="宋体"/>
                <w:i w:val="0"/>
                <w:iCs w:val="0"/>
                <w:color w:val="000000"/>
                <w:kern w:val="0"/>
                <w:sz w:val="18"/>
                <w:szCs w:val="18"/>
                <w:u w:val="none"/>
                <w:lang w:val="en-US" w:eastAsia="zh-CN" w:bidi="ar"/>
              </w:rPr>
              <w:t>消防工程（083102K）、给排水科学与工程（081003）、工程管理（120103）、电气工程及其自动化（080601）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研究生：</w:t>
            </w:r>
            <w:r>
              <w:rPr>
                <w:rFonts w:hint="eastAsia" w:ascii="宋体" w:hAnsi="宋体" w:eastAsia="宋体" w:cs="宋体"/>
                <w:i w:val="0"/>
                <w:iCs w:val="0"/>
                <w:color w:val="000000"/>
                <w:kern w:val="0"/>
                <w:sz w:val="18"/>
                <w:szCs w:val="18"/>
                <w:u w:val="none"/>
                <w:lang w:val="en-US" w:eastAsia="zh-CN" w:bidi="ar"/>
              </w:rPr>
              <w:t>电气工程（0808）、土木工程（0814）、土木水利（0859）</w:t>
            </w:r>
          </w:p>
        </w:tc>
        <w:tc>
          <w:tcPr>
            <w:tcW w:w="3094" w:type="dxa"/>
            <w:tcBorders>
              <w:top w:val="single" w:color="000000" w:sz="4" w:space="0"/>
              <w:left w:val="single" w:color="000000" w:sz="4" w:space="0"/>
              <w:bottom w:val="single" w:color="000000" w:sz="4" w:space="0"/>
              <w:right w:val="single" w:color="000000" w:sz="4" w:space="0"/>
            </w:tcBorders>
            <w:noWrap w:val="0"/>
            <w:vAlign w:val="center"/>
          </w:tcPr>
          <w:p w14:paraId="4CC0A063">
            <w:pPr>
              <w:keepNext w:val="0"/>
              <w:keepLines w:val="0"/>
              <w:widowControl/>
              <w:suppressLineNumbers w:val="0"/>
              <w:jc w:val="left"/>
              <w:textAlignment w:val="center"/>
              <w:rPr>
                <w:sz w:val="18"/>
                <w:szCs w:val="18"/>
              </w:rPr>
            </w:pPr>
            <w:r>
              <w:rPr>
                <w:rFonts w:hint="eastAsia" w:ascii="宋体" w:hAnsi="宋体" w:eastAsia="宋体" w:cs="宋体"/>
                <w:i w:val="0"/>
                <w:iCs w:val="0"/>
                <w:color w:val="000000"/>
                <w:kern w:val="0"/>
                <w:sz w:val="18"/>
                <w:szCs w:val="18"/>
                <w:u w:val="none"/>
                <w:lang w:val="en-US" w:eastAsia="zh-CN" w:bidi="ar"/>
              </w:rPr>
              <w:t>1.40周岁及以下年龄；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2.取得高级工程师（社会化评审）及以上专业技术职称或持有机电工程专业一级注册建造师执业资格证书；                                           3.具有8年以上在拥有消防设施工程专业承包资质的单位从事消防设施工程施工技术管理工作经历，作为项目经理或项目总工参与完成过2项工程质量合格的单体建筑面积4万平方米以上消防设施工程（每项工程均包含火灾自动报警系统、自动灭火系统和防烟排烟系统）的项目。</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64D9139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1.身份证；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2.毕业证、学位证；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3.职称证及职业资格证书；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4.近亲属关系承诺书。</w:t>
            </w:r>
          </w:p>
        </w:tc>
      </w:tr>
      <w:tr w14:paraId="2E304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3" w:hRule="atLeast"/>
          <w:jc w:val="center"/>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6C2145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机电交安工程技术管理岗</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0B70340D">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21</w:t>
            </w:r>
          </w:p>
        </w:tc>
        <w:tc>
          <w:tcPr>
            <w:tcW w:w="545" w:type="dxa"/>
            <w:tcBorders>
              <w:top w:val="single" w:color="000000" w:sz="4" w:space="0"/>
              <w:left w:val="single" w:color="000000" w:sz="4" w:space="0"/>
              <w:bottom w:val="single" w:color="000000" w:sz="4" w:space="0"/>
              <w:right w:val="single" w:color="000000" w:sz="4" w:space="0"/>
            </w:tcBorders>
            <w:noWrap w:val="0"/>
            <w:vAlign w:val="center"/>
          </w:tcPr>
          <w:p w14:paraId="3998BB96">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67760FD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本科及以上学历</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1A9A1A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学士及以上学位</w:t>
            </w:r>
          </w:p>
        </w:tc>
        <w:tc>
          <w:tcPr>
            <w:tcW w:w="2807" w:type="dxa"/>
            <w:tcBorders>
              <w:top w:val="single" w:color="000000" w:sz="4" w:space="0"/>
              <w:left w:val="single" w:color="000000" w:sz="4" w:space="0"/>
              <w:bottom w:val="single" w:color="000000" w:sz="4" w:space="0"/>
              <w:right w:val="single" w:color="000000" w:sz="4" w:space="0"/>
            </w:tcBorders>
            <w:noWrap w:val="0"/>
            <w:vAlign w:val="center"/>
          </w:tcPr>
          <w:p w14:paraId="5FC4CD67">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本科：</w:t>
            </w:r>
            <w:r>
              <w:rPr>
                <w:rFonts w:hint="eastAsia" w:ascii="宋体" w:hAnsi="宋体" w:eastAsia="宋体" w:cs="宋体"/>
                <w:i w:val="0"/>
                <w:iCs w:val="0"/>
                <w:color w:val="000000"/>
                <w:kern w:val="0"/>
                <w:sz w:val="18"/>
                <w:szCs w:val="18"/>
                <w:u w:val="none"/>
                <w:lang w:val="en-US" w:eastAsia="zh-CN" w:bidi="ar"/>
              </w:rPr>
              <w:t>电气工程及其自动化（080601）、电气工程与智能控制（080604T）、工程造价（120105）、工程管理（120103）、自动化（080801）、机械设计制造及其自动化（080202）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研究生：</w:t>
            </w:r>
            <w:r>
              <w:rPr>
                <w:rFonts w:hint="eastAsia" w:ascii="宋体" w:hAnsi="宋体" w:eastAsia="宋体" w:cs="宋体"/>
                <w:i w:val="0"/>
                <w:iCs w:val="0"/>
                <w:color w:val="000000"/>
                <w:kern w:val="0"/>
                <w:sz w:val="18"/>
                <w:szCs w:val="18"/>
                <w:u w:val="none"/>
                <w:lang w:val="en-US" w:eastAsia="zh-CN" w:bidi="ar"/>
              </w:rPr>
              <w:t>电气工程（0808）、控制科学与工程（0811）、交通信息工程及控制（082302）</w:t>
            </w:r>
          </w:p>
        </w:tc>
        <w:tc>
          <w:tcPr>
            <w:tcW w:w="3094" w:type="dxa"/>
            <w:tcBorders>
              <w:top w:val="single" w:color="000000" w:sz="4" w:space="0"/>
              <w:left w:val="single" w:color="000000" w:sz="4" w:space="0"/>
              <w:bottom w:val="single" w:color="000000" w:sz="4" w:space="0"/>
              <w:right w:val="single" w:color="000000" w:sz="4" w:space="0"/>
            </w:tcBorders>
            <w:noWrap w:val="0"/>
            <w:vAlign w:val="center"/>
          </w:tcPr>
          <w:p w14:paraId="109A631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1.40周岁及以下年龄；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2.取得电力工程相关专业高级工程师（社会化评审）及以上专业技术职称或持有机电工程专业一级注册建造师执业资格证书；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3.具有8年及以上在拥有输变电工程专业承包单位作为项目经理或项目总工参与完成过2项10千伏及以上电压等级的送电线路和变电站工程工作经历。</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6EB983B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1.身份证；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2.毕业证、学位证；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3.职称证及职业资格证书；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4.近亲属关系承诺书。</w:t>
            </w:r>
          </w:p>
        </w:tc>
      </w:tr>
      <w:tr w14:paraId="1AB36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3" w:hRule="atLeast"/>
          <w:jc w:val="center"/>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5252CEA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技术研发（嵌入式方向）岗</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15F7BC6B">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22</w:t>
            </w:r>
          </w:p>
        </w:tc>
        <w:tc>
          <w:tcPr>
            <w:tcW w:w="545" w:type="dxa"/>
            <w:tcBorders>
              <w:top w:val="single" w:color="000000" w:sz="4" w:space="0"/>
              <w:left w:val="single" w:color="000000" w:sz="4" w:space="0"/>
              <w:bottom w:val="single" w:color="000000" w:sz="4" w:space="0"/>
              <w:right w:val="single" w:color="000000" w:sz="4" w:space="0"/>
            </w:tcBorders>
            <w:noWrap w:val="0"/>
            <w:vAlign w:val="center"/>
          </w:tcPr>
          <w:p w14:paraId="607BB81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15BB9F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本科</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0F521D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学士学位</w:t>
            </w:r>
          </w:p>
        </w:tc>
        <w:tc>
          <w:tcPr>
            <w:tcW w:w="2807" w:type="dxa"/>
            <w:tcBorders>
              <w:top w:val="single" w:color="000000" w:sz="4" w:space="0"/>
              <w:left w:val="single" w:color="000000" w:sz="4" w:space="0"/>
              <w:bottom w:val="single" w:color="000000" w:sz="4" w:space="0"/>
              <w:right w:val="single" w:color="000000" w:sz="4" w:space="0"/>
            </w:tcBorders>
            <w:noWrap w:val="0"/>
            <w:vAlign w:val="center"/>
          </w:tcPr>
          <w:p w14:paraId="0F866559">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本科：</w:t>
            </w:r>
            <w:r>
              <w:rPr>
                <w:rFonts w:hint="eastAsia" w:ascii="宋体" w:hAnsi="宋体" w:eastAsia="宋体" w:cs="宋体"/>
                <w:b w:val="0"/>
                <w:bCs w:val="0"/>
                <w:i w:val="0"/>
                <w:iCs w:val="0"/>
                <w:color w:val="000000"/>
                <w:kern w:val="0"/>
                <w:sz w:val="18"/>
                <w:szCs w:val="18"/>
                <w:u w:val="none"/>
                <w:lang w:val="en-US" w:eastAsia="zh-CN" w:bidi="ar"/>
              </w:rPr>
              <w:t>自动化（080801）、电子信息与科学技术（080714T）</w:t>
            </w:r>
          </w:p>
        </w:tc>
        <w:tc>
          <w:tcPr>
            <w:tcW w:w="3094" w:type="dxa"/>
            <w:tcBorders>
              <w:top w:val="single" w:color="000000" w:sz="4" w:space="0"/>
              <w:left w:val="single" w:color="000000" w:sz="4" w:space="0"/>
              <w:bottom w:val="single" w:color="000000" w:sz="4" w:space="0"/>
              <w:right w:val="single" w:color="000000" w:sz="4" w:space="0"/>
            </w:tcBorders>
            <w:noWrap w:val="0"/>
            <w:vAlign w:val="center"/>
          </w:tcPr>
          <w:p w14:paraId="0E564AB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1.40周岁及以下年龄；</w:t>
            </w:r>
          </w:p>
          <w:p w14:paraId="2CDFB2A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2.熟悉PLC选型编程和调试，研发项目编写，电路板开发和编程调试等。</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23FA689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1.身份证；</w:t>
            </w:r>
          </w:p>
          <w:p w14:paraId="7934FB7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2.毕业证、学位证；</w:t>
            </w:r>
          </w:p>
          <w:p w14:paraId="2044951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3.近亲属关系承诺。</w:t>
            </w:r>
          </w:p>
        </w:tc>
      </w:tr>
      <w:tr w14:paraId="36F9E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3" w:hRule="atLeast"/>
          <w:jc w:val="center"/>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401B427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电气控制设备技术岗</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38A89C2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23</w:t>
            </w:r>
          </w:p>
        </w:tc>
        <w:tc>
          <w:tcPr>
            <w:tcW w:w="545" w:type="dxa"/>
            <w:tcBorders>
              <w:top w:val="single" w:color="000000" w:sz="4" w:space="0"/>
              <w:left w:val="single" w:color="000000" w:sz="4" w:space="0"/>
              <w:bottom w:val="single" w:color="000000" w:sz="4" w:space="0"/>
              <w:right w:val="single" w:color="000000" w:sz="4" w:space="0"/>
            </w:tcBorders>
            <w:noWrap w:val="0"/>
            <w:vAlign w:val="center"/>
          </w:tcPr>
          <w:p w14:paraId="4EF67A0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7D947C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本科及以上学历</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60864A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学士及以上学位</w:t>
            </w:r>
          </w:p>
        </w:tc>
        <w:tc>
          <w:tcPr>
            <w:tcW w:w="2807" w:type="dxa"/>
            <w:tcBorders>
              <w:top w:val="single" w:color="000000" w:sz="4" w:space="0"/>
              <w:left w:val="single" w:color="000000" w:sz="4" w:space="0"/>
              <w:bottom w:val="single" w:color="000000" w:sz="4" w:space="0"/>
              <w:right w:val="single" w:color="000000" w:sz="4" w:space="0"/>
            </w:tcBorders>
            <w:noWrap w:val="0"/>
            <w:vAlign w:val="center"/>
          </w:tcPr>
          <w:p w14:paraId="6BCE4887">
            <w:pPr>
              <w:keepNext w:val="0"/>
              <w:keepLines w:val="0"/>
              <w:widowControl/>
              <w:suppressLineNumbers w:val="0"/>
              <w:jc w:val="left"/>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本科：</w:t>
            </w:r>
            <w:r>
              <w:rPr>
                <w:rFonts w:hint="eastAsia" w:ascii="宋体" w:hAnsi="宋体" w:eastAsia="宋体" w:cs="宋体"/>
                <w:b w:val="0"/>
                <w:bCs w:val="0"/>
                <w:i w:val="0"/>
                <w:iCs w:val="0"/>
                <w:color w:val="000000"/>
                <w:kern w:val="0"/>
                <w:sz w:val="18"/>
                <w:szCs w:val="18"/>
                <w:u w:val="none"/>
                <w:lang w:val="en-US" w:eastAsia="zh-CN" w:bidi="ar"/>
              </w:rPr>
              <w:t>自动化（080801）、电气工程及其自动化（080601）、电气工程与智能控制（080604T）、工程造价（120105）、机械设计制造及其自动化（080202）</w:t>
            </w:r>
          </w:p>
          <w:p w14:paraId="721F4E9F">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研究生：</w:t>
            </w:r>
            <w:r>
              <w:rPr>
                <w:rFonts w:hint="eastAsia" w:ascii="宋体" w:hAnsi="宋体" w:eastAsia="宋体" w:cs="宋体"/>
                <w:b w:val="0"/>
                <w:bCs w:val="0"/>
                <w:i w:val="0"/>
                <w:iCs w:val="0"/>
                <w:color w:val="000000"/>
                <w:kern w:val="0"/>
                <w:sz w:val="18"/>
                <w:szCs w:val="18"/>
                <w:u w:val="none"/>
                <w:lang w:val="en-US" w:eastAsia="zh-CN" w:bidi="ar"/>
              </w:rPr>
              <w:t>电气工程（0808）、控制科学与工程（0811）、交通信息工程及控制（082302）</w:t>
            </w:r>
          </w:p>
        </w:tc>
        <w:tc>
          <w:tcPr>
            <w:tcW w:w="3094" w:type="dxa"/>
            <w:tcBorders>
              <w:top w:val="single" w:color="000000" w:sz="4" w:space="0"/>
              <w:left w:val="single" w:color="000000" w:sz="4" w:space="0"/>
              <w:bottom w:val="single" w:color="000000" w:sz="4" w:space="0"/>
              <w:right w:val="single" w:color="000000" w:sz="4" w:space="0"/>
            </w:tcBorders>
            <w:noWrap w:val="0"/>
            <w:vAlign w:val="center"/>
          </w:tcPr>
          <w:p w14:paraId="39476CB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1.38周岁及以下年龄；                    </w:t>
            </w:r>
          </w:p>
          <w:p w14:paraId="6118C72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2.取得中级工程师（社会化评审）及以上专业技术职称；</w:t>
            </w:r>
          </w:p>
          <w:p w14:paraId="4D40EAA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3.具有5年以上电气成套设备产品设计经验。  </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14E0AB4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1.身份证；</w:t>
            </w:r>
          </w:p>
          <w:p w14:paraId="71AAAE7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2.毕业证、学位证；</w:t>
            </w:r>
          </w:p>
          <w:p w14:paraId="2CD3B64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3.职称证；</w:t>
            </w:r>
          </w:p>
          <w:p w14:paraId="69FE6A0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4.近亲属关系承诺书。</w:t>
            </w:r>
          </w:p>
        </w:tc>
      </w:tr>
      <w:tr w14:paraId="68768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3" w:hRule="atLeast"/>
          <w:jc w:val="center"/>
        </w:trPr>
        <w:tc>
          <w:tcPr>
            <w:tcW w:w="576" w:type="dxa"/>
            <w:tcBorders>
              <w:top w:val="single" w:color="000000" w:sz="4" w:space="0"/>
              <w:left w:val="single" w:color="000000" w:sz="4" w:space="0"/>
              <w:bottom w:val="single" w:color="000000" w:sz="4" w:space="0"/>
              <w:right w:val="single" w:color="000000" w:sz="4" w:space="0"/>
            </w:tcBorders>
            <w:noWrap w:val="0"/>
            <w:vAlign w:val="center"/>
          </w:tcPr>
          <w:p w14:paraId="79D824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省内外施工项目铁路工程技术岗</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7582B442">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24</w:t>
            </w:r>
          </w:p>
        </w:tc>
        <w:tc>
          <w:tcPr>
            <w:tcW w:w="545" w:type="dxa"/>
            <w:tcBorders>
              <w:top w:val="single" w:color="000000" w:sz="4" w:space="0"/>
              <w:left w:val="single" w:color="000000" w:sz="4" w:space="0"/>
              <w:bottom w:val="single" w:color="000000" w:sz="4" w:space="0"/>
              <w:right w:val="single" w:color="000000" w:sz="4" w:space="0"/>
            </w:tcBorders>
            <w:noWrap w:val="0"/>
            <w:vAlign w:val="center"/>
          </w:tcPr>
          <w:p w14:paraId="5338E81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2</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124D2F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本科及以上学历</w:t>
            </w:r>
          </w:p>
        </w:tc>
        <w:tc>
          <w:tcPr>
            <w:tcW w:w="525" w:type="dxa"/>
            <w:tcBorders>
              <w:top w:val="single" w:color="000000" w:sz="4" w:space="0"/>
              <w:left w:val="single" w:color="000000" w:sz="4" w:space="0"/>
              <w:bottom w:val="single" w:color="000000" w:sz="4" w:space="0"/>
              <w:right w:val="single" w:color="000000" w:sz="4" w:space="0"/>
            </w:tcBorders>
            <w:noWrap w:val="0"/>
            <w:vAlign w:val="center"/>
          </w:tcPr>
          <w:p w14:paraId="5A97EF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学士及以上学位</w:t>
            </w:r>
          </w:p>
        </w:tc>
        <w:tc>
          <w:tcPr>
            <w:tcW w:w="2807" w:type="dxa"/>
            <w:tcBorders>
              <w:top w:val="single" w:color="000000" w:sz="4" w:space="0"/>
              <w:left w:val="single" w:color="000000" w:sz="4" w:space="0"/>
              <w:bottom w:val="single" w:color="000000" w:sz="4" w:space="0"/>
              <w:right w:val="single" w:color="000000" w:sz="4" w:space="0"/>
            </w:tcBorders>
            <w:noWrap w:val="0"/>
            <w:vAlign w:val="center"/>
          </w:tcPr>
          <w:p w14:paraId="66C86A63">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本科:</w:t>
            </w:r>
            <w:r>
              <w:rPr>
                <w:rFonts w:hint="eastAsia" w:ascii="宋体" w:hAnsi="宋体" w:eastAsia="宋体" w:cs="宋体"/>
                <w:b w:val="0"/>
                <w:bCs w:val="0"/>
                <w:i w:val="0"/>
                <w:iCs w:val="0"/>
                <w:color w:val="000000"/>
                <w:kern w:val="0"/>
                <w:sz w:val="18"/>
                <w:szCs w:val="18"/>
                <w:u w:val="none"/>
                <w:lang w:val="en-US" w:eastAsia="zh-CN" w:bidi="ar"/>
              </w:rPr>
              <w:t>铁道工程（081007T）、土木工程（081001）、道路桥梁与渡河工程（081006）、土木、水利与交通工程（081010T）、工程管理（120103）、工程力学（080102）、工程造价（120105）、交通运输（081801）</w:t>
            </w:r>
          </w:p>
          <w:p w14:paraId="4015D052">
            <w:pPr>
              <w:keepNext w:val="0"/>
              <w:keepLines w:val="0"/>
              <w:widowControl/>
              <w:suppressLineNumbers w:val="0"/>
              <w:jc w:val="left"/>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研究生:</w:t>
            </w:r>
            <w:r>
              <w:rPr>
                <w:rFonts w:hint="eastAsia" w:ascii="宋体" w:hAnsi="宋体" w:eastAsia="宋体" w:cs="宋体"/>
                <w:b w:val="0"/>
                <w:bCs w:val="0"/>
                <w:i w:val="0"/>
                <w:iCs w:val="0"/>
                <w:color w:val="000000"/>
                <w:kern w:val="0"/>
                <w:sz w:val="18"/>
                <w:szCs w:val="18"/>
                <w:u w:val="none"/>
                <w:lang w:val="en-US" w:eastAsia="zh-CN" w:bidi="ar"/>
              </w:rPr>
              <w:t>土木工程（0814）、交通运输工程（0823）、电气工程（0808）、土木水利（0859）、交通运输（0861）</w:t>
            </w:r>
          </w:p>
        </w:tc>
        <w:tc>
          <w:tcPr>
            <w:tcW w:w="3094" w:type="dxa"/>
            <w:tcBorders>
              <w:top w:val="single" w:color="000000" w:sz="4" w:space="0"/>
              <w:left w:val="single" w:color="000000" w:sz="4" w:space="0"/>
              <w:bottom w:val="single" w:color="000000" w:sz="4" w:space="0"/>
              <w:right w:val="single" w:color="000000" w:sz="4" w:space="0"/>
            </w:tcBorders>
            <w:noWrap w:val="0"/>
            <w:vAlign w:val="center"/>
          </w:tcPr>
          <w:p w14:paraId="4AD5536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1.40周岁及以下；</w:t>
            </w:r>
          </w:p>
          <w:p w14:paraId="1A929AA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2.具备2年及以上铁路项目经理部业务科室负责人及以上职务任职经历；</w:t>
            </w:r>
          </w:p>
          <w:p w14:paraId="1D41B9B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3.持有铁路工程/铁道工程专业高级工程师及以上专业技术职称（社会化评审）。</w:t>
            </w:r>
          </w:p>
        </w:tc>
        <w:tc>
          <w:tcPr>
            <w:tcW w:w="1712" w:type="dxa"/>
            <w:tcBorders>
              <w:top w:val="single" w:color="000000" w:sz="4" w:space="0"/>
              <w:left w:val="single" w:color="000000" w:sz="4" w:space="0"/>
              <w:bottom w:val="single" w:color="000000" w:sz="4" w:space="0"/>
              <w:right w:val="single" w:color="000000" w:sz="4" w:space="0"/>
            </w:tcBorders>
            <w:noWrap w:val="0"/>
            <w:vAlign w:val="center"/>
          </w:tcPr>
          <w:p w14:paraId="553A462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.身份证；</w:t>
            </w:r>
          </w:p>
          <w:p w14:paraId="37F0FDC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2.毕业证；</w:t>
            </w:r>
          </w:p>
          <w:p w14:paraId="7E15721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3.职称证及职业资格证书；</w:t>
            </w:r>
          </w:p>
          <w:p w14:paraId="2D1807C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4.任职相关证明材料；</w:t>
            </w:r>
          </w:p>
          <w:p w14:paraId="13A7638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5.近亲属关系承诺书。</w:t>
            </w:r>
          </w:p>
        </w:tc>
      </w:tr>
    </w:tbl>
    <w:p w14:paraId="2FA7E3E9">
      <w:pPr>
        <w:keepNext w:val="0"/>
        <w:keepLines w:val="0"/>
        <w:pageBreakBefore w:val="0"/>
        <w:kinsoku/>
        <w:wordWrap/>
        <w:overflowPunct/>
        <w:topLinePunct w:val="0"/>
        <w:autoSpaceDE/>
        <w:autoSpaceDN/>
        <w:bidi w:val="0"/>
        <w:adjustRightInd/>
        <w:snapToGrid/>
        <w:spacing w:line="640" w:lineRule="exact"/>
        <w:textAlignment w:val="auto"/>
        <w:rPr>
          <w:rFonts w:hint="default" w:ascii="仿宋" w:hAnsi="仿宋" w:eastAsia="仿宋" w:cs="仿宋"/>
          <w:color w:val="000000"/>
          <w:kern w:val="0"/>
          <w:sz w:val="32"/>
          <w:szCs w:val="32"/>
          <w:shd w:val="clear" w:color="auto" w:fill="FFFFFF"/>
          <w:lang w:val="en-US" w:eastAsia="zh-CN" w:bidi="ar"/>
        </w:rPr>
      </w:pPr>
    </w:p>
    <w:p w14:paraId="4BE21169">
      <w:pPr>
        <w:rPr>
          <w:rFonts w:hint="eastAsia"/>
          <w:sz w:val="32"/>
          <w:szCs w:val="32"/>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4A38A76-393F-4470-B763-544A360A676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2" w:fontKey="{94925F5F-B192-4478-9A3F-7207E047D462}"/>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WPSEMBED7">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wYzBiYzIwYWY2ZGJiYzM4ZmRiZjg4ZDQyMTVkYTMifQ=="/>
  </w:docVars>
  <w:rsids>
    <w:rsidRoot w:val="2D7B05DA"/>
    <w:rsid w:val="000374F3"/>
    <w:rsid w:val="000E3A25"/>
    <w:rsid w:val="00B63B49"/>
    <w:rsid w:val="012E3DCE"/>
    <w:rsid w:val="01AA71AA"/>
    <w:rsid w:val="021F4265"/>
    <w:rsid w:val="02624152"/>
    <w:rsid w:val="039C5442"/>
    <w:rsid w:val="09175C96"/>
    <w:rsid w:val="09644C54"/>
    <w:rsid w:val="0AC82F16"/>
    <w:rsid w:val="0BF75516"/>
    <w:rsid w:val="0DD40EBD"/>
    <w:rsid w:val="0DEE5AB9"/>
    <w:rsid w:val="0E176C25"/>
    <w:rsid w:val="0E40546E"/>
    <w:rsid w:val="0F1A5116"/>
    <w:rsid w:val="10CB4FC3"/>
    <w:rsid w:val="139826D9"/>
    <w:rsid w:val="14D65ABA"/>
    <w:rsid w:val="14E1184E"/>
    <w:rsid w:val="163A1216"/>
    <w:rsid w:val="17DD4E1B"/>
    <w:rsid w:val="18756984"/>
    <w:rsid w:val="18991613"/>
    <w:rsid w:val="19607387"/>
    <w:rsid w:val="19642B02"/>
    <w:rsid w:val="1A7E73F2"/>
    <w:rsid w:val="1CFC0FD3"/>
    <w:rsid w:val="1D9456B0"/>
    <w:rsid w:val="1DF93765"/>
    <w:rsid w:val="1E162569"/>
    <w:rsid w:val="1E401394"/>
    <w:rsid w:val="204A0E0E"/>
    <w:rsid w:val="2128281C"/>
    <w:rsid w:val="219C4A2E"/>
    <w:rsid w:val="21F33FE5"/>
    <w:rsid w:val="221A64B2"/>
    <w:rsid w:val="22EC76FD"/>
    <w:rsid w:val="231B23CF"/>
    <w:rsid w:val="23534C0B"/>
    <w:rsid w:val="24C133C4"/>
    <w:rsid w:val="24C5104D"/>
    <w:rsid w:val="253F20C2"/>
    <w:rsid w:val="257A33DD"/>
    <w:rsid w:val="26043AE4"/>
    <w:rsid w:val="264B49C8"/>
    <w:rsid w:val="265E76C4"/>
    <w:rsid w:val="266D6A9E"/>
    <w:rsid w:val="26B84174"/>
    <w:rsid w:val="28D45A94"/>
    <w:rsid w:val="29C525DB"/>
    <w:rsid w:val="2A41271B"/>
    <w:rsid w:val="2AE72708"/>
    <w:rsid w:val="2B0665C2"/>
    <w:rsid w:val="2B5202D2"/>
    <w:rsid w:val="2C974073"/>
    <w:rsid w:val="2D7B05DA"/>
    <w:rsid w:val="2DB055B0"/>
    <w:rsid w:val="2DBD655D"/>
    <w:rsid w:val="2FC55B9D"/>
    <w:rsid w:val="302F46A6"/>
    <w:rsid w:val="31056B2D"/>
    <w:rsid w:val="33E87C7E"/>
    <w:rsid w:val="34F605A6"/>
    <w:rsid w:val="352F3E4C"/>
    <w:rsid w:val="36147AF6"/>
    <w:rsid w:val="36A112DD"/>
    <w:rsid w:val="373261A7"/>
    <w:rsid w:val="374A1494"/>
    <w:rsid w:val="3821259C"/>
    <w:rsid w:val="38E5519F"/>
    <w:rsid w:val="39512834"/>
    <w:rsid w:val="39540443"/>
    <w:rsid w:val="39AB7BB1"/>
    <w:rsid w:val="3A0D25D9"/>
    <w:rsid w:val="3A803881"/>
    <w:rsid w:val="3AD46EE5"/>
    <w:rsid w:val="3B3C287C"/>
    <w:rsid w:val="3B3E11EB"/>
    <w:rsid w:val="3BB00026"/>
    <w:rsid w:val="3C640428"/>
    <w:rsid w:val="3C82698F"/>
    <w:rsid w:val="3E5C76CC"/>
    <w:rsid w:val="3EA34214"/>
    <w:rsid w:val="3EEA61A4"/>
    <w:rsid w:val="3F79272D"/>
    <w:rsid w:val="405D597D"/>
    <w:rsid w:val="40C054BD"/>
    <w:rsid w:val="432918FA"/>
    <w:rsid w:val="438C4293"/>
    <w:rsid w:val="44B039BB"/>
    <w:rsid w:val="44B822C8"/>
    <w:rsid w:val="456D5B45"/>
    <w:rsid w:val="46130FB8"/>
    <w:rsid w:val="47486C70"/>
    <w:rsid w:val="485F5910"/>
    <w:rsid w:val="48A558BF"/>
    <w:rsid w:val="48E579BD"/>
    <w:rsid w:val="4A6D2A16"/>
    <w:rsid w:val="4A99391E"/>
    <w:rsid w:val="4B2E419E"/>
    <w:rsid w:val="4BEA1883"/>
    <w:rsid w:val="4C1827E3"/>
    <w:rsid w:val="4C540C2A"/>
    <w:rsid w:val="4C5C2F8D"/>
    <w:rsid w:val="4CDC06AC"/>
    <w:rsid w:val="4D166EDA"/>
    <w:rsid w:val="4E0606BB"/>
    <w:rsid w:val="4EFC5A28"/>
    <w:rsid w:val="51340035"/>
    <w:rsid w:val="52163981"/>
    <w:rsid w:val="5302497C"/>
    <w:rsid w:val="540F3E1A"/>
    <w:rsid w:val="55B7324A"/>
    <w:rsid w:val="582A7724"/>
    <w:rsid w:val="58A96C79"/>
    <w:rsid w:val="598605C9"/>
    <w:rsid w:val="59E566B1"/>
    <w:rsid w:val="5ABD72ED"/>
    <w:rsid w:val="5B25268F"/>
    <w:rsid w:val="5BD5538D"/>
    <w:rsid w:val="612458A0"/>
    <w:rsid w:val="61E83902"/>
    <w:rsid w:val="61EE6CD9"/>
    <w:rsid w:val="62503085"/>
    <w:rsid w:val="63174673"/>
    <w:rsid w:val="640908D0"/>
    <w:rsid w:val="64195594"/>
    <w:rsid w:val="657E65CA"/>
    <w:rsid w:val="6637587D"/>
    <w:rsid w:val="66521231"/>
    <w:rsid w:val="66D15C09"/>
    <w:rsid w:val="676A0AAD"/>
    <w:rsid w:val="686A5A76"/>
    <w:rsid w:val="687C1BD2"/>
    <w:rsid w:val="6A637DAB"/>
    <w:rsid w:val="6AD761A9"/>
    <w:rsid w:val="6D264CB5"/>
    <w:rsid w:val="6D27133D"/>
    <w:rsid w:val="6D6B2A55"/>
    <w:rsid w:val="6E895A0C"/>
    <w:rsid w:val="6E934195"/>
    <w:rsid w:val="6FD96CAF"/>
    <w:rsid w:val="712F070B"/>
    <w:rsid w:val="71995F66"/>
    <w:rsid w:val="721209C8"/>
    <w:rsid w:val="726E3E3C"/>
    <w:rsid w:val="74F92E4C"/>
    <w:rsid w:val="7548341F"/>
    <w:rsid w:val="75A75D8D"/>
    <w:rsid w:val="75E864A8"/>
    <w:rsid w:val="76DA29AB"/>
    <w:rsid w:val="770418D4"/>
    <w:rsid w:val="79B02CAD"/>
    <w:rsid w:val="7A71680D"/>
    <w:rsid w:val="7B323C57"/>
    <w:rsid w:val="7C3E7E36"/>
    <w:rsid w:val="7D177809"/>
    <w:rsid w:val="7D98208A"/>
    <w:rsid w:val="7DB23934"/>
    <w:rsid w:val="7E071053"/>
    <w:rsid w:val="7F9B658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semiHidden/>
    <w:unhideWhenUsed/>
    <w:qFormat/>
    <w:uiPriority w:val="99"/>
    <w:pPr>
      <w:spacing w:after="120"/>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7">
    <w:name w:val="Body Text First Indent 2"/>
    <w:basedOn w:val="3"/>
    <w:unhideWhenUsed/>
    <w:qFormat/>
    <w:uiPriority w:val="99"/>
    <w:pPr>
      <w:ind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4670</Words>
  <Characters>5111</Characters>
  <Lines>0</Lines>
  <Paragraphs>0</Paragraphs>
  <TotalTime>67</TotalTime>
  <ScaleCrop>false</ScaleCrop>
  <LinksUpToDate>false</LinksUpToDate>
  <CharactersWithSpaces>5123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2019-10-09T10:19:00Z</dcterms:created>
  <dc:creator>兆军</dc:creator>
  <cp:lastModifiedBy>chen爽</cp:lastModifiedBy>
  <cp:lastPrinted>2026-10-19T05:58:00Z</cp:lastPrinted>
  <dcterms:modified xsi:type="dcterms:W3CDTF">2026-10-27T09:07:28Z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2FA09D6D865146658B06CB011CE5B204_13</vt:lpwstr>
  </property>
  <property fmtid="{D5CDD505-2E9C-101B-9397-08002B2CF9AE}" pid="4" name="KSOTemplateDocerSaveRecord">
    <vt:lpwstr>eyJoZGlkIjoiNTUwYzBiYzIwYWY2ZGJiYzM4ZmRiZjg4ZDQyMTVkYTMiLCJ1c2VySWQiOiI2NTc0NzE4ODYifQ==</vt:lpwstr>
  </property>
</Properties>
</file>